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14B0" w14:textId="77777777" w:rsidR="005159A2" w:rsidRPr="00F00A10" w:rsidRDefault="005159A2" w:rsidP="005159A2">
      <w:pPr>
        <w:jc w:val="center"/>
        <w:rPr>
          <w:color w:val="000000"/>
        </w:rPr>
      </w:pPr>
      <w:r w:rsidRPr="00F00A10">
        <w:rPr>
          <w:noProof/>
          <w:lang w:eastAsia="uk-UA"/>
        </w:rPr>
        <w:drawing>
          <wp:inline distT="0" distB="0" distL="0" distR="0" wp14:anchorId="06D90F3F" wp14:editId="502A865A">
            <wp:extent cx="466725" cy="657225"/>
            <wp:effectExtent l="0" t="0" r="9525" b="9525"/>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657225"/>
                    </a:xfrm>
                    <a:prstGeom prst="rect">
                      <a:avLst/>
                    </a:prstGeom>
                    <a:noFill/>
                    <a:ln>
                      <a:noFill/>
                    </a:ln>
                  </pic:spPr>
                </pic:pic>
              </a:graphicData>
            </a:graphic>
          </wp:inline>
        </w:drawing>
      </w:r>
    </w:p>
    <w:p w14:paraId="1E1F9F59" w14:textId="77777777" w:rsidR="005159A2" w:rsidRPr="00F00A10" w:rsidRDefault="005159A2" w:rsidP="005159A2">
      <w:pPr>
        <w:jc w:val="center"/>
        <w:rPr>
          <w:color w:val="000000"/>
        </w:rPr>
      </w:pPr>
      <w:r w:rsidRPr="00F00A10">
        <w:rPr>
          <w:color w:val="000000"/>
        </w:rPr>
        <w:t>Україна</w:t>
      </w:r>
    </w:p>
    <w:p w14:paraId="3E30D31A" w14:textId="77777777" w:rsidR="005159A2" w:rsidRPr="00F00A10" w:rsidRDefault="005159A2" w:rsidP="005159A2">
      <w:pPr>
        <w:jc w:val="center"/>
        <w:rPr>
          <w:color w:val="000000"/>
        </w:rPr>
      </w:pPr>
      <w:r w:rsidRPr="00F00A10">
        <w:rPr>
          <w:color w:val="000000"/>
        </w:rPr>
        <w:t>Мелітопольська міська рада</w:t>
      </w:r>
    </w:p>
    <w:p w14:paraId="721F6801" w14:textId="77777777" w:rsidR="005159A2" w:rsidRPr="00F00A10" w:rsidRDefault="005159A2" w:rsidP="005159A2">
      <w:pPr>
        <w:jc w:val="center"/>
        <w:rPr>
          <w:color w:val="000000"/>
        </w:rPr>
      </w:pPr>
      <w:r w:rsidRPr="00F00A10">
        <w:rPr>
          <w:color w:val="000000"/>
        </w:rPr>
        <w:t>Запорізької області</w:t>
      </w:r>
    </w:p>
    <w:p w14:paraId="39E5ED38" w14:textId="77777777" w:rsidR="005159A2" w:rsidRPr="00F00A10" w:rsidRDefault="005159A2" w:rsidP="005159A2">
      <w:pPr>
        <w:jc w:val="center"/>
        <w:rPr>
          <w:color w:val="000000"/>
        </w:rPr>
      </w:pPr>
      <w:r w:rsidRPr="00F00A10">
        <w:rPr>
          <w:color w:val="000000"/>
        </w:rPr>
        <w:t>VIІІ скликання</w:t>
      </w:r>
    </w:p>
    <w:p w14:paraId="44CA44C0" w14:textId="2683CF87" w:rsidR="005159A2" w:rsidRPr="00F00A10" w:rsidRDefault="005159A2" w:rsidP="005159A2">
      <w:pPr>
        <w:jc w:val="center"/>
        <w:rPr>
          <w:color w:val="000000"/>
        </w:rPr>
      </w:pPr>
      <w:r w:rsidRPr="00F00A10">
        <w:rPr>
          <w:color w:val="000000"/>
        </w:rPr>
        <w:t>___сесія</w:t>
      </w:r>
    </w:p>
    <w:p w14:paraId="1EBC5790" w14:textId="77777777" w:rsidR="005159A2" w:rsidRPr="00F00A10" w:rsidRDefault="005159A2" w:rsidP="005159A2">
      <w:pPr>
        <w:jc w:val="center"/>
        <w:rPr>
          <w:color w:val="000000"/>
        </w:rPr>
      </w:pPr>
    </w:p>
    <w:p w14:paraId="3A77F2AC" w14:textId="77777777" w:rsidR="005159A2" w:rsidRPr="00F00A10" w:rsidRDefault="005159A2" w:rsidP="005159A2">
      <w:pPr>
        <w:jc w:val="center"/>
        <w:rPr>
          <w:color w:val="000000"/>
        </w:rPr>
      </w:pPr>
      <w:r w:rsidRPr="00F00A10">
        <w:rPr>
          <w:color w:val="000000"/>
        </w:rPr>
        <w:t>РІШЕННЯ</w:t>
      </w:r>
    </w:p>
    <w:p w14:paraId="26A595A4" w14:textId="77777777" w:rsidR="005159A2" w:rsidRPr="00F00A10" w:rsidRDefault="005159A2" w:rsidP="005159A2">
      <w:pPr>
        <w:jc w:val="center"/>
        <w:rPr>
          <w:color w:val="000000"/>
          <w:sz w:val="26"/>
        </w:rPr>
      </w:pPr>
    </w:p>
    <w:p w14:paraId="396A704C" w14:textId="77777777" w:rsidR="005159A2" w:rsidRPr="00F00A10" w:rsidRDefault="005159A2" w:rsidP="005159A2">
      <w:pPr>
        <w:jc w:val="both"/>
        <w:rPr>
          <w:color w:val="000000"/>
        </w:rPr>
      </w:pPr>
      <w:r w:rsidRPr="00F00A10">
        <w:rPr>
          <w:color w:val="000000"/>
        </w:rPr>
        <w:t>______________</w:t>
      </w:r>
      <w:r w:rsidRPr="00F00A10">
        <w:rPr>
          <w:color w:val="000000"/>
        </w:rPr>
        <w:tab/>
      </w:r>
      <w:r w:rsidRPr="00F00A10">
        <w:rPr>
          <w:color w:val="000000"/>
        </w:rPr>
        <w:tab/>
      </w:r>
      <w:r w:rsidRPr="00F00A10">
        <w:rPr>
          <w:color w:val="000000"/>
        </w:rPr>
        <w:tab/>
      </w:r>
      <w:r w:rsidRPr="00F00A10">
        <w:rPr>
          <w:color w:val="000000"/>
        </w:rPr>
        <w:tab/>
      </w:r>
      <w:r w:rsidRPr="00F00A10">
        <w:rPr>
          <w:color w:val="000000"/>
        </w:rPr>
        <w:tab/>
      </w:r>
      <w:r w:rsidRPr="00F00A10">
        <w:rPr>
          <w:color w:val="000000"/>
        </w:rPr>
        <w:tab/>
      </w:r>
      <w:r w:rsidRPr="00F00A10">
        <w:rPr>
          <w:color w:val="000000"/>
        </w:rPr>
        <w:tab/>
      </w:r>
      <w:r w:rsidRPr="00F00A10">
        <w:rPr>
          <w:color w:val="000000"/>
        </w:rPr>
        <w:tab/>
        <w:t>_______________</w:t>
      </w:r>
    </w:p>
    <w:p w14:paraId="4362E488" w14:textId="77777777" w:rsidR="005159A2" w:rsidRPr="00F00A10" w:rsidRDefault="005159A2" w:rsidP="005159A2">
      <w:pPr>
        <w:spacing w:line="340" w:lineRule="exact"/>
        <w:jc w:val="both"/>
        <w:rPr>
          <w:b/>
          <w:color w:val="auto"/>
        </w:rPr>
      </w:pPr>
    </w:p>
    <w:p w14:paraId="43E615D7" w14:textId="08F290A5" w:rsidR="005159A2" w:rsidRPr="00F00A10" w:rsidRDefault="005159A2" w:rsidP="005159A2">
      <w:pPr>
        <w:spacing w:line="340" w:lineRule="exact"/>
        <w:jc w:val="both"/>
        <w:rPr>
          <w:color w:val="auto"/>
        </w:rPr>
      </w:pPr>
      <w:r w:rsidRPr="00F00A10">
        <w:rPr>
          <w:b/>
          <w:color w:val="auto"/>
        </w:rPr>
        <w:t>Про затвердження Положення про Центр надання адміністративних послуг м. Мелітополя у новій редакції</w:t>
      </w:r>
    </w:p>
    <w:p w14:paraId="6CE0AA2D" w14:textId="77777777" w:rsidR="005159A2" w:rsidRPr="00F00A10" w:rsidRDefault="005159A2" w:rsidP="005159A2">
      <w:pPr>
        <w:spacing w:line="340" w:lineRule="exact"/>
        <w:jc w:val="both"/>
        <w:rPr>
          <w:color w:val="000000"/>
        </w:rPr>
      </w:pPr>
    </w:p>
    <w:p w14:paraId="01ED6EB9" w14:textId="77777777" w:rsidR="005159A2" w:rsidRPr="00BE6007" w:rsidRDefault="005159A2" w:rsidP="005159A2">
      <w:pPr>
        <w:ind w:firstLine="708"/>
        <w:jc w:val="both"/>
      </w:pPr>
      <w:r w:rsidRPr="00F00A10">
        <w:t xml:space="preserve">Керуючись Законом України «Про місцеве самоврядування в Україні», відповідно до Закону України «Про адміністративні послуги», постанови Кабінету Міністрів України від 20.02.2013  № 118 «Про затвердження Примірного положення про центр надання адміністративних послуг» (зі </w:t>
      </w:r>
      <w:r w:rsidRPr="00BE6007">
        <w:t>змінами), з метою приведення Положення про Центр надання адміністративних послуг м. Мелітополя у відповідність до вимог чинного законодавства України, упорядкування його діяльності та забезпечення належної організації надання адміністративних послуг,</w:t>
      </w:r>
    </w:p>
    <w:p w14:paraId="0CBD51C1" w14:textId="77777777" w:rsidR="005159A2" w:rsidRPr="00BE6007" w:rsidRDefault="005159A2" w:rsidP="005159A2">
      <w:pPr>
        <w:jc w:val="both"/>
        <w:rPr>
          <w:color w:val="000000"/>
        </w:rPr>
      </w:pPr>
    </w:p>
    <w:p w14:paraId="55F6027A" w14:textId="77777777" w:rsidR="005159A2" w:rsidRPr="00F00A10" w:rsidRDefault="005159A2" w:rsidP="005159A2">
      <w:pPr>
        <w:ind w:firstLine="708"/>
        <w:jc w:val="both"/>
        <w:rPr>
          <w:color w:val="000000"/>
        </w:rPr>
      </w:pPr>
      <w:r w:rsidRPr="00BE6007">
        <w:rPr>
          <w:color w:val="000000"/>
        </w:rPr>
        <w:t>Мелітопольська міська рада Запорізької області</w:t>
      </w:r>
    </w:p>
    <w:p w14:paraId="59C9D6FB" w14:textId="77777777" w:rsidR="005159A2" w:rsidRPr="00F00A10" w:rsidRDefault="005159A2" w:rsidP="005159A2">
      <w:pPr>
        <w:ind w:firstLine="708"/>
        <w:jc w:val="both"/>
        <w:rPr>
          <w:color w:val="000000"/>
        </w:rPr>
      </w:pPr>
    </w:p>
    <w:p w14:paraId="2F492F7B" w14:textId="77777777" w:rsidR="005159A2" w:rsidRPr="00F00A10" w:rsidRDefault="005159A2" w:rsidP="005159A2">
      <w:pPr>
        <w:spacing w:before="120" w:after="120"/>
        <w:rPr>
          <w:b/>
          <w:szCs w:val="28"/>
        </w:rPr>
      </w:pPr>
      <w:r w:rsidRPr="00F00A10">
        <w:rPr>
          <w:b/>
          <w:color w:val="000000"/>
          <w:szCs w:val="28"/>
        </w:rPr>
        <w:t>ВИРІШИЛА:</w:t>
      </w:r>
    </w:p>
    <w:p w14:paraId="25AF426C" w14:textId="77777777" w:rsidR="005159A2" w:rsidRPr="00F00A10" w:rsidRDefault="005159A2" w:rsidP="005159A2">
      <w:pPr>
        <w:jc w:val="both"/>
        <w:rPr>
          <w:color w:val="000000"/>
          <w:szCs w:val="28"/>
        </w:rPr>
      </w:pPr>
      <w:r w:rsidRPr="00F00A10">
        <w:rPr>
          <w:color w:val="000000"/>
        </w:rPr>
        <w:tab/>
        <w:t>1</w:t>
      </w:r>
      <w:r w:rsidRPr="00F00A10">
        <w:rPr>
          <w:color w:val="000000"/>
          <w:szCs w:val="28"/>
        </w:rPr>
        <w:t>. Затвердити</w:t>
      </w:r>
      <w:r w:rsidRPr="00F00A10">
        <w:rPr>
          <w:color w:val="000000"/>
          <w:szCs w:val="28"/>
          <w:lang w:eastAsia="en-US"/>
        </w:rPr>
        <w:t xml:space="preserve"> </w:t>
      </w:r>
      <w:r w:rsidRPr="00F00A10">
        <w:rPr>
          <w:color w:val="auto"/>
        </w:rPr>
        <w:t xml:space="preserve">Положення про Центр надання адміністративних послуг м. Мелітополя у новій редакції згідно з додатком, що </w:t>
      </w:r>
      <w:r w:rsidRPr="00F00A10">
        <w:rPr>
          <w:szCs w:val="28"/>
          <w:lang w:eastAsia="en-US"/>
        </w:rPr>
        <w:t xml:space="preserve">додається. </w:t>
      </w:r>
    </w:p>
    <w:p w14:paraId="4F9400AD" w14:textId="77777777" w:rsidR="005159A2" w:rsidRPr="00F00A10" w:rsidRDefault="005159A2" w:rsidP="005159A2">
      <w:pPr>
        <w:spacing w:line="340" w:lineRule="exact"/>
        <w:ind w:firstLine="708"/>
        <w:jc w:val="both"/>
        <w:rPr>
          <w:color w:val="auto"/>
        </w:rPr>
      </w:pPr>
      <w:r w:rsidRPr="00F00A10">
        <w:rPr>
          <w:color w:val="000000" w:themeColor="text1"/>
          <w:szCs w:val="28"/>
        </w:rPr>
        <w:t xml:space="preserve">2. </w:t>
      </w:r>
      <w:r w:rsidRPr="00F00A10">
        <w:rPr>
          <w:bCs/>
          <w:color w:val="000000"/>
        </w:rPr>
        <w:t xml:space="preserve">Контроль за виконанням цього рішення покласти на постійну </w:t>
      </w:r>
      <w:r w:rsidRPr="00F00A10">
        <w:rPr>
          <w:color w:val="000000"/>
          <w:szCs w:val="28"/>
        </w:rPr>
        <w:t>депутатську комісію з питань бюджету та соціально-економічного розвитку міста.</w:t>
      </w:r>
    </w:p>
    <w:p w14:paraId="7BEAC5B6" w14:textId="77777777" w:rsidR="005159A2" w:rsidRPr="00F00A10" w:rsidRDefault="005159A2" w:rsidP="005159A2">
      <w:pPr>
        <w:spacing w:line="340" w:lineRule="exact"/>
        <w:jc w:val="both"/>
        <w:rPr>
          <w:szCs w:val="28"/>
        </w:rPr>
      </w:pPr>
    </w:p>
    <w:p w14:paraId="78AFC14A" w14:textId="77777777" w:rsidR="005159A2" w:rsidRPr="00F00A10" w:rsidRDefault="005159A2" w:rsidP="005159A2">
      <w:pPr>
        <w:widowControl w:val="0"/>
        <w:autoSpaceDE w:val="0"/>
        <w:autoSpaceDN w:val="0"/>
        <w:jc w:val="both"/>
        <w:rPr>
          <w:rFonts w:eastAsia="Times New Roman"/>
          <w:szCs w:val="28"/>
          <w:lang w:eastAsia="ru-RU"/>
        </w:rPr>
      </w:pPr>
      <w:r w:rsidRPr="00F00A10">
        <w:rPr>
          <w:rFonts w:eastAsia="Times New Roman"/>
          <w:szCs w:val="28"/>
          <w:lang w:eastAsia="ru-RU"/>
        </w:rPr>
        <w:t>Секретар Мелітопольської міської ради                                 Ірина РУДАКОВА</w:t>
      </w:r>
    </w:p>
    <w:p w14:paraId="09971C90" w14:textId="77777777" w:rsidR="005159A2" w:rsidRPr="00F00A10" w:rsidRDefault="005159A2" w:rsidP="005159A2">
      <w:r w:rsidRPr="00F00A10">
        <w:br w:type="page"/>
      </w:r>
    </w:p>
    <w:p w14:paraId="14A24BA8" w14:textId="77777777" w:rsidR="005159A2" w:rsidRPr="00F00A10" w:rsidRDefault="005159A2" w:rsidP="005159A2">
      <w:pPr>
        <w:ind w:firstLine="5670"/>
        <w:rPr>
          <w:color w:val="000000"/>
        </w:rPr>
      </w:pPr>
      <w:r w:rsidRPr="00F00A10">
        <w:rPr>
          <w:color w:val="000000"/>
          <w:szCs w:val="28"/>
        </w:rPr>
        <w:lastRenderedPageBreak/>
        <w:t xml:space="preserve">Додаток  </w:t>
      </w:r>
    </w:p>
    <w:p w14:paraId="313D1612" w14:textId="77777777" w:rsidR="005159A2" w:rsidRPr="00F00A10" w:rsidRDefault="005159A2" w:rsidP="005159A2">
      <w:pPr>
        <w:ind w:left="4956" w:firstLine="708"/>
        <w:rPr>
          <w:szCs w:val="28"/>
        </w:rPr>
      </w:pPr>
      <w:r w:rsidRPr="00F00A10">
        <w:rPr>
          <w:color w:val="000000"/>
          <w:szCs w:val="28"/>
        </w:rPr>
        <w:t>до рішення ____ сесії</w:t>
      </w:r>
    </w:p>
    <w:p w14:paraId="0F846BB3" w14:textId="77777777" w:rsidR="005159A2" w:rsidRPr="00F00A10" w:rsidRDefault="005159A2" w:rsidP="005159A2">
      <w:pPr>
        <w:ind w:left="5670"/>
        <w:contextualSpacing/>
        <w:rPr>
          <w:color w:val="000000"/>
          <w:szCs w:val="28"/>
        </w:rPr>
      </w:pPr>
      <w:r w:rsidRPr="00F00A10">
        <w:rPr>
          <w:color w:val="000000"/>
          <w:szCs w:val="28"/>
        </w:rPr>
        <w:t>Мелітопольської міської ради</w:t>
      </w:r>
    </w:p>
    <w:p w14:paraId="662461DE" w14:textId="77777777" w:rsidR="005159A2" w:rsidRPr="00F00A10" w:rsidRDefault="005159A2" w:rsidP="005159A2">
      <w:pPr>
        <w:ind w:left="5670"/>
        <w:contextualSpacing/>
        <w:rPr>
          <w:szCs w:val="28"/>
        </w:rPr>
      </w:pPr>
      <w:r w:rsidRPr="00F00A10">
        <w:rPr>
          <w:color w:val="000000"/>
          <w:szCs w:val="28"/>
        </w:rPr>
        <w:t>Запорізької області</w:t>
      </w:r>
    </w:p>
    <w:p w14:paraId="1CCB6DCF" w14:textId="77777777" w:rsidR="005159A2" w:rsidRPr="00F00A10" w:rsidRDefault="005159A2" w:rsidP="005159A2">
      <w:pPr>
        <w:ind w:left="5670"/>
        <w:contextualSpacing/>
        <w:rPr>
          <w:szCs w:val="28"/>
        </w:rPr>
      </w:pPr>
      <w:r w:rsidRPr="00F00A10">
        <w:rPr>
          <w:rFonts w:eastAsia="Times New Roman"/>
          <w:color w:val="000000"/>
          <w:szCs w:val="28"/>
        </w:rPr>
        <w:t xml:space="preserve">VIІI </w:t>
      </w:r>
      <w:r w:rsidRPr="00F00A10">
        <w:rPr>
          <w:color w:val="000000"/>
          <w:szCs w:val="28"/>
        </w:rPr>
        <w:t>скликання</w:t>
      </w:r>
    </w:p>
    <w:p w14:paraId="43406C6D" w14:textId="77777777" w:rsidR="005159A2" w:rsidRPr="00F00A10" w:rsidRDefault="005159A2" w:rsidP="005159A2">
      <w:pPr>
        <w:ind w:left="5670"/>
        <w:contextualSpacing/>
        <w:rPr>
          <w:szCs w:val="28"/>
        </w:rPr>
      </w:pPr>
      <w:r w:rsidRPr="00F00A10">
        <w:rPr>
          <w:color w:val="000000"/>
          <w:szCs w:val="28"/>
        </w:rPr>
        <w:t>від _________ № __________</w:t>
      </w:r>
    </w:p>
    <w:p w14:paraId="198C5D5A" w14:textId="77777777" w:rsidR="005159A2" w:rsidRPr="00F00A10" w:rsidRDefault="005159A2" w:rsidP="005159A2">
      <w:pPr>
        <w:ind w:left="5670"/>
        <w:contextualSpacing/>
        <w:rPr>
          <w:color w:val="000000"/>
        </w:rPr>
      </w:pPr>
    </w:p>
    <w:p w14:paraId="0DA979D5" w14:textId="77777777" w:rsidR="005159A2" w:rsidRDefault="005159A2" w:rsidP="005159A2">
      <w:pPr>
        <w:spacing w:line="340" w:lineRule="exact"/>
        <w:jc w:val="center"/>
        <w:rPr>
          <w:b/>
          <w:bCs/>
          <w:color w:val="000000"/>
        </w:rPr>
      </w:pPr>
    </w:p>
    <w:p w14:paraId="38E611AC" w14:textId="035276F0" w:rsidR="005159A2" w:rsidRPr="00F00A10" w:rsidRDefault="005159A2" w:rsidP="005159A2">
      <w:pPr>
        <w:spacing w:line="340" w:lineRule="exact"/>
        <w:jc w:val="center"/>
        <w:rPr>
          <w:b/>
          <w:bCs/>
          <w:color w:val="000000"/>
        </w:rPr>
      </w:pPr>
      <w:r w:rsidRPr="00F00A10">
        <w:rPr>
          <w:b/>
          <w:bCs/>
          <w:color w:val="000000"/>
        </w:rPr>
        <w:t>ПОЛОЖЕННЯ</w:t>
      </w:r>
    </w:p>
    <w:p w14:paraId="6D40D45D" w14:textId="77777777" w:rsidR="005159A2" w:rsidRPr="00F00A10" w:rsidRDefault="005159A2" w:rsidP="005159A2">
      <w:pPr>
        <w:spacing w:line="340" w:lineRule="exact"/>
        <w:jc w:val="center"/>
        <w:rPr>
          <w:b/>
          <w:bCs/>
          <w:color w:val="000000"/>
        </w:rPr>
      </w:pPr>
      <w:r w:rsidRPr="00F00A10">
        <w:rPr>
          <w:b/>
          <w:bCs/>
          <w:color w:val="000000"/>
        </w:rPr>
        <w:t>про Центр надання адміністративних послуг</w:t>
      </w:r>
    </w:p>
    <w:p w14:paraId="6B1FEEAA" w14:textId="77777777" w:rsidR="005159A2" w:rsidRPr="00F00A10" w:rsidRDefault="005159A2" w:rsidP="005159A2">
      <w:pPr>
        <w:spacing w:line="340" w:lineRule="exact"/>
        <w:jc w:val="center"/>
        <w:rPr>
          <w:b/>
          <w:bCs/>
          <w:color w:val="000000"/>
        </w:rPr>
      </w:pPr>
      <w:r w:rsidRPr="00F00A10">
        <w:rPr>
          <w:b/>
          <w:bCs/>
          <w:color w:val="000000"/>
        </w:rPr>
        <w:t xml:space="preserve">м. Мелітополя </w:t>
      </w:r>
    </w:p>
    <w:p w14:paraId="4313EBC4" w14:textId="77777777" w:rsidR="005159A2" w:rsidRPr="00F00A10" w:rsidRDefault="005159A2" w:rsidP="005159A2">
      <w:pPr>
        <w:spacing w:line="340" w:lineRule="exact"/>
        <w:jc w:val="center"/>
        <w:rPr>
          <w:rFonts w:eastAsia="Times New Roman"/>
        </w:rPr>
      </w:pPr>
      <w:r w:rsidRPr="00F00A10">
        <w:rPr>
          <w:rFonts w:eastAsia="Times New Roman"/>
          <w:color w:val="000000"/>
        </w:rPr>
        <w:t xml:space="preserve"> </w:t>
      </w:r>
    </w:p>
    <w:p w14:paraId="6E48895B" w14:textId="003D3C83" w:rsidR="005159A2" w:rsidRPr="005159A2" w:rsidRDefault="005159A2" w:rsidP="005159A2">
      <w:pPr>
        <w:pStyle w:val="a3"/>
        <w:numPr>
          <w:ilvl w:val="0"/>
          <w:numId w:val="3"/>
        </w:numPr>
        <w:spacing w:line="340" w:lineRule="exact"/>
        <w:jc w:val="center"/>
        <w:rPr>
          <w:color w:val="000000"/>
          <w:szCs w:val="28"/>
        </w:rPr>
      </w:pPr>
      <w:r w:rsidRPr="005159A2">
        <w:rPr>
          <w:color w:val="000000"/>
          <w:szCs w:val="28"/>
        </w:rPr>
        <w:t>ЗАГАЛЬНІ ПОЛОЖЕННЯ</w:t>
      </w:r>
    </w:p>
    <w:p w14:paraId="02292A02" w14:textId="77777777" w:rsidR="005159A2" w:rsidRPr="005159A2" w:rsidRDefault="005159A2" w:rsidP="005159A2">
      <w:pPr>
        <w:pStyle w:val="a3"/>
        <w:spacing w:line="340" w:lineRule="exact"/>
        <w:ind w:left="1080"/>
        <w:rPr>
          <w:szCs w:val="28"/>
        </w:rPr>
      </w:pPr>
    </w:p>
    <w:p w14:paraId="6FCA4903" w14:textId="77777777" w:rsidR="005159A2" w:rsidRPr="00F00A10" w:rsidRDefault="005159A2" w:rsidP="005159A2">
      <w:pPr>
        <w:spacing w:line="340" w:lineRule="exact"/>
        <w:ind w:firstLine="708"/>
        <w:jc w:val="both"/>
        <w:rPr>
          <w:color w:val="000000"/>
        </w:rPr>
      </w:pPr>
      <w:r w:rsidRPr="00F00A10">
        <w:rPr>
          <w:color w:val="000000"/>
        </w:rPr>
        <w:t xml:space="preserve">1. Положення про Центр надання адміністративних послуг м. Мелітополя (далі-Положення) розроблено та затверджено відповідно до законів України «Про місцеве самоврядування в Україні», «Про адміністративні послуги», «Про дозвільну систему у сфері господарської діяльності»,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постанови Кабінету Міністрів України від 20.02.2013 № 118 «Про затвердження Примірного положення про центр надання адміністративних послуг» (зі змінами), інших актів, що регулюють відносини у сфері надання адміністративних послуг. </w:t>
      </w:r>
    </w:p>
    <w:p w14:paraId="3E5FFA17" w14:textId="77777777" w:rsidR="005159A2" w:rsidRPr="00F00A10" w:rsidRDefault="005159A2" w:rsidP="005159A2">
      <w:pPr>
        <w:spacing w:line="340" w:lineRule="exact"/>
        <w:ind w:firstLine="709"/>
        <w:jc w:val="both"/>
      </w:pPr>
      <w:r w:rsidRPr="00BE6007">
        <w:rPr>
          <w:color w:val="000000"/>
        </w:rPr>
        <w:t>2. Центр надання адміністративних послуг м. Мелітополя (далі – Центр) у зв’язку з тимчасовою окупацією території Мелітопольської міської територіальної громади та дією правового режиму воєнного стану тимчасово здійснює діяльність на підконтрольній Україні території з основним місцем організації роботи у м. Запоріжжі.</w:t>
      </w:r>
    </w:p>
    <w:p w14:paraId="030A23E5" w14:textId="77777777" w:rsidR="005159A2" w:rsidRPr="00F00A10" w:rsidRDefault="005159A2" w:rsidP="005159A2">
      <w:pPr>
        <w:spacing w:line="340" w:lineRule="exact"/>
        <w:ind w:firstLine="709"/>
        <w:jc w:val="both"/>
        <w:rPr>
          <w:color w:val="auto"/>
        </w:rPr>
      </w:pPr>
      <w:r w:rsidRPr="00F00A10">
        <w:rPr>
          <w:color w:val="auto"/>
        </w:rPr>
        <w:t>3. Центр</w:t>
      </w:r>
      <w:r w:rsidRPr="00F00A10">
        <w:t xml:space="preserve"> </w:t>
      </w:r>
      <w:r w:rsidRPr="00F00A10">
        <w:rPr>
          <w:color w:val="auto"/>
        </w:rPr>
        <w:t>є постійно діючим робочим органом виконавчого комітету Мелітопольської міської ради Запорізької області. Рішення щодо утворення, ліквідації або реорганізації Центру</w:t>
      </w:r>
      <w:r w:rsidRPr="00F00A10">
        <w:t xml:space="preserve"> </w:t>
      </w:r>
      <w:r w:rsidRPr="00F00A10">
        <w:rPr>
          <w:color w:val="auto"/>
        </w:rPr>
        <w:t>приймається Мелітопольською міською радою Запорізької області.</w:t>
      </w:r>
    </w:p>
    <w:p w14:paraId="370FAC02" w14:textId="77777777" w:rsidR="005159A2" w:rsidRPr="00F00A10" w:rsidRDefault="005159A2" w:rsidP="005159A2">
      <w:pPr>
        <w:spacing w:line="340" w:lineRule="exact"/>
        <w:ind w:firstLine="709"/>
        <w:jc w:val="both"/>
        <w:rPr>
          <w:color w:val="auto"/>
        </w:rPr>
      </w:pPr>
      <w:r w:rsidRPr="00F00A10">
        <w:rPr>
          <w:color w:val="auto"/>
        </w:rPr>
        <w:t>З метою забезпечення створення зручних та доступних умов отримання послуг суб’єктами звернень за рішенням Мелітопольської міської ради Запорізької області можуть утворюватися територіальні підрозділи та віддалені (у тому числі пересувні) робочі місця адміністраторів Центру.</w:t>
      </w:r>
    </w:p>
    <w:p w14:paraId="6F469BD2" w14:textId="77777777" w:rsidR="005159A2" w:rsidRPr="00BE6007" w:rsidRDefault="005159A2" w:rsidP="005159A2">
      <w:pPr>
        <w:tabs>
          <w:tab w:val="left" w:pos="1560"/>
        </w:tabs>
        <w:spacing w:line="340" w:lineRule="exact"/>
        <w:ind w:firstLine="709"/>
        <w:jc w:val="both"/>
        <w:rPr>
          <w:rFonts w:eastAsia="Times New Roman"/>
          <w:szCs w:val="28"/>
          <w:lang w:val="ru-RU" w:eastAsia="uk-UA"/>
        </w:rPr>
      </w:pPr>
      <w:r w:rsidRPr="00F00A10">
        <w:rPr>
          <w:color w:val="auto"/>
        </w:rPr>
        <w:t>Вибір місця розтушування Центру, його територіальних підрозділів та віддалених (у тому числі пересувних) робочих місць адміністраторів здійснюється в межах території міської територіальної громади, яку він обслуговує, з урахуванням територіальної доступності, яка визначається відповідно до частини четвертої статті 12 Закону України «Про адміністративні</w:t>
      </w:r>
      <w:r w:rsidRPr="002B06FF">
        <w:rPr>
          <w:color w:val="auto"/>
        </w:rPr>
        <w:t xml:space="preserve"> </w:t>
      </w:r>
      <w:r w:rsidRPr="00F00A10">
        <w:rPr>
          <w:color w:val="auto"/>
        </w:rPr>
        <w:t xml:space="preserve">послуги». </w:t>
      </w:r>
      <w:r w:rsidRPr="00F00A10">
        <w:rPr>
          <w:color w:val="auto"/>
          <w:szCs w:val="28"/>
        </w:rPr>
        <w:t>Територіальні підрозділи</w:t>
      </w:r>
      <w:r w:rsidRPr="00F00A10">
        <w:rPr>
          <w:color w:val="auto"/>
        </w:rPr>
        <w:t>, віддалені</w:t>
      </w:r>
      <w:r w:rsidRPr="00F00A10">
        <w:rPr>
          <w:color w:val="auto"/>
          <w:szCs w:val="28"/>
        </w:rPr>
        <w:t xml:space="preserve"> </w:t>
      </w:r>
      <w:r w:rsidRPr="00F00A10">
        <w:rPr>
          <w:color w:val="auto"/>
        </w:rPr>
        <w:t xml:space="preserve">(у тому числі </w:t>
      </w:r>
      <w:r w:rsidRPr="00F00A10">
        <w:rPr>
          <w:color w:val="auto"/>
        </w:rPr>
        <w:lastRenderedPageBreak/>
        <w:t xml:space="preserve">пересувні) робочі місця адміністраторів </w:t>
      </w:r>
      <w:r w:rsidRPr="00F00A10">
        <w:rPr>
          <w:color w:val="auto"/>
          <w:szCs w:val="28"/>
        </w:rPr>
        <w:t xml:space="preserve">Центру також можуть утворюватися за межами міста на підставі договорів про співробітництво </w:t>
      </w:r>
      <w:r w:rsidRPr="00F00A10">
        <w:rPr>
          <w:color w:val="auto"/>
        </w:rPr>
        <w:t xml:space="preserve">в рамках реалізації спільних проєктів </w:t>
      </w:r>
      <w:r w:rsidRPr="00F00A10">
        <w:rPr>
          <w:color w:val="auto"/>
          <w:szCs w:val="28"/>
        </w:rPr>
        <w:t xml:space="preserve">з іншими територіальними громадами. Віддалені робочі місця адміністраторів Центру знаходяться в </w:t>
      </w:r>
      <w:r w:rsidRPr="00F00A10">
        <w:rPr>
          <w:rFonts w:eastAsia="Times New Roman"/>
          <w:szCs w:val="28"/>
          <w:lang w:eastAsia="uk-UA"/>
        </w:rPr>
        <w:t>адміністративних територіальних одиницях України – Київ та Львів.</w:t>
      </w:r>
    </w:p>
    <w:p w14:paraId="02D4C8FE" w14:textId="77777777" w:rsidR="005159A2" w:rsidRPr="00BE6007" w:rsidRDefault="005159A2" w:rsidP="005159A2">
      <w:pPr>
        <w:tabs>
          <w:tab w:val="left" w:pos="1560"/>
        </w:tabs>
        <w:spacing w:line="340" w:lineRule="exact"/>
        <w:ind w:firstLine="709"/>
        <w:jc w:val="both"/>
        <w:rPr>
          <w:lang w:val="ru-RU"/>
        </w:rPr>
      </w:pPr>
      <w:r w:rsidRPr="00BE6007">
        <w:t>На період дії правового режиму воєнного стану та тимчасової окупації території Мелітопольської міської територіальної громади Центр, його територіальні підрозділи та віддалені робочі місця адміністраторів можуть здійснювати діяльність на підконтрольній Україні території поза межами Мелітопольської міської територіальної громади відповідно до вимог законодавства.</w:t>
      </w:r>
    </w:p>
    <w:p w14:paraId="382F7BEF" w14:textId="77777777" w:rsidR="005159A2" w:rsidRPr="00F00A10" w:rsidRDefault="005159A2" w:rsidP="005159A2">
      <w:pPr>
        <w:spacing w:line="340" w:lineRule="exact"/>
        <w:ind w:firstLine="709"/>
        <w:jc w:val="both"/>
        <w:rPr>
          <w:color w:val="000000"/>
        </w:rPr>
      </w:pPr>
      <w:r w:rsidRPr="00F00A10">
        <w:rPr>
          <w:color w:val="000000"/>
        </w:rPr>
        <w:t>4. Центр</w:t>
      </w:r>
      <w:r w:rsidRPr="00F00A10">
        <w:t xml:space="preserve"> </w:t>
      </w:r>
      <w:r w:rsidRPr="00F00A10">
        <w:rPr>
          <w:color w:val="000000"/>
        </w:rPr>
        <w:t>підзвітний і підконтрольний Мелітопольській міській раді Запорізької області, її виконавчому комітету та Мелітопольському міському голові. Загальне керівництво та організаційне забезпечення діяльності Центру</w:t>
      </w:r>
      <w:r w:rsidRPr="00F00A10">
        <w:t xml:space="preserve"> </w:t>
      </w:r>
      <w:r w:rsidRPr="00F00A10">
        <w:rPr>
          <w:color w:val="000000"/>
        </w:rPr>
        <w:t xml:space="preserve">здійснює </w:t>
      </w:r>
      <w:r w:rsidRPr="00F00A10">
        <w:t xml:space="preserve">управління </w:t>
      </w:r>
      <w:r w:rsidRPr="00F00A10">
        <w:rPr>
          <w:color w:val="000000"/>
        </w:rPr>
        <w:t>адміністративних послуг виконавчого комітету Мелітопольської міської ради Запорізької області.</w:t>
      </w:r>
    </w:p>
    <w:p w14:paraId="10B25A7E" w14:textId="77777777" w:rsidR="005159A2" w:rsidRPr="00F00A10" w:rsidRDefault="005159A2" w:rsidP="005159A2">
      <w:pPr>
        <w:spacing w:line="340" w:lineRule="exact"/>
        <w:ind w:firstLine="709"/>
        <w:jc w:val="both"/>
        <w:rPr>
          <w:color w:val="000000"/>
        </w:rPr>
      </w:pPr>
      <w:r w:rsidRPr="00F00A10">
        <w:rPr>
          <w:color w:val="000000"/>
        </w:rPr>
        <w:t>5. Центр</w:t>
      </w:r>
      <w:r w:rsidRPr="00F00A10">
        <w:t xml:space="preserve"> </w:t>
      </w:r>
      <w:r w:rsidRPr="00F00A10">
        <w:rPr>
          <w:color w:val="000000"/>
        </w:rPr>
        <w:t>у своїй діяльності керується Конституцією та законами України, актами Президента України і Кабінету Міністрів України, рішеннями центральних та місцевих органів виконавчої влади, Мелітопольської міської ради Запорізької області та її виконавчого комітету, цим Положенням.</w:t>
      </w:r>
    </w:p>
    <w:p w14:paraId="25465603" w14:textId="77777777" w:rsidR="005159A2" w:rsidRPr="00F00A10" w:rsidRDefault="005159A2" w:rsidP="005159A2">
      <w:pPr>
        <w:spacing w:line="340" w:lineRule="exact"/>
        <w:ind w:firstLine="709"/>
        <w:jc w:val="both"/>
        <w:rPr>
          <w:color w:val="000000"/>
        </w:rPr>
      </w:pPr>
    </w:p>
    <w:p w14:paraId="165E7A73" w14:textId="3F9A2788" w:rsidR="005159A2" w:rsidRDefault="005159A2" w:rsidP="005159A2">
      <w:pPr>
        <w:spacing w:line="340" w:lineRule="exact"/>
        <w:ind w:firstLine="709"/>
        <w:jc w:val="center"/>
        <w:rPr>
          <w:color w:val="000000"/>
        </w:rPr>
      </w:pPr>
      <w:r w:rsidRPr="00F00A10">
        <w:rPr>
          <w:color w:val="000000"/>
        </w:rPr>
        <w:t>II. ОСНОВНІ ЗАВДАННЯ:</w:t>
      </w:r>
    </w:p>
    <w:p w14:paraId="17EB5816" w14:textId="77777777" w:rsidR="005159A2" w:rsidRPr="00F00A10" w:rsidRDefault="005159A2" w:rsidP="005159A2">
      <w:pPr>
        <w:spacing w:line="340" w:lineRule="exact"/>
        <w:ind w:firstLine="709"/>
        <w:jc w:val="center"/>
        <w:rPr>
          <w:color w:val="000000"/>
        </w:rPr>
      </w:pPr>
    </w:p>
    <w:p w14:paraId="418C3A96" w14:textId="77777777" w:rsidR="005159A2" w:rsidRPr="00F00A10" w:rsidRDefault="005159A2" w:rsidP="005159A2">
      <w:pPr>
        <w:spacing w:line="340" w:lineRule="exact"/>
        <w:ind w:firstLine="709"/>
        <w:jc w:val="both"/>
        <w:rPr>
          <w:color w:val="000000"/>
        </w:rPr>
      </w:pPr>
      <w:r w:rsidRPr="00F00A10">
        <w:rPr>
          <w:color w:val="000000"/>
        </w:rPr>
        <w:t>1. Основними завданнями Центру є:</w:t>
      </w:r>
    </w:p>
    <w:p w14:paraId="3BB057CC" w14:textId="77777777" w:rsidR="005159A2" w:rsidRPr="00F00A10" w:rsidRDefault="005159A2" w:rsidP="005159A2">
      <w:pPr>
        <w:ind w:firstLine="708"/>
        <w:jc w:val="both"/>
        <w:rPr>
          <w:szCs w:val="28"/>
        </w:rPr>
      </w:pPr>
      <w:r w:rsidRPr="00F00A10">
        <w:rPr>
          <w:color w:val="000000"/>
          <w:szCs w:val="28"/>
        </w:rPr>
        <w:t>1) організація надання адміністративних послуг у найкоротший строк та за мінімальної кількості відвідувань суб’єктів звернень;</w:t>
      </w:r>
    </w:p>
    <w:p w14:paraId="7724F5A3" w14:textId="77777777" w:rsidR="005159A2" w:rsidRPr="00F00A10" w:rsidRDefault="005159A2" w:rsidP="005159A2">
      <w:pPr>
        <w:ind w:firstLine="708"/>
        <w:jc w:val="both"/>
        <w:rPr>
          <w:szCs w:val="28"/>
        </w:rPr>
      </w:pPr>
      <w:r w:rsidRPr="00F00A10">
        <w:rPr>
          <w:color w:val="000000"/>
          <w:szCs w:val="28"/>
        </w:rPr>
        <w:t>2) спрощення процедури отримання адміністративних послуг;</w:t>
      </w:r>
    </w:p>
    <w:p w14:paraId="5FF067D2" w14:textId="77777777" w:rsidR="005159A2" w:rsidRPr="00F00A10" w:rsidRDefault="005159A2" w:rsidP="005159A2">
      <w:pPr>
        <w:ind w:firstLine="708"/>
        <w:jc w:val="both"/>
        <w:rPr>
          <w:color w:val="000000"/>
          <w:szCs w:val="28"/>
        </w:rPr>
      </w:pPr>
      <w:r w:rsidRPr="00F00A10">
        <w:rPr>
          <w:color w:val="000000"/>
          <w:szCs w:val="28"/>
        </w:rPr>
        <w:t xml:space="preserve">3) забезпечення інформування суб’єктів звернень про вимоги та порядок надання адміністративних послуг у </w:t>
      </w:r>
      <w:r w:rsidRPr="00F00A10">
        <w:rPr>
          <w:color w:val="000000"/>
        </w:rPr>
        <w:t>Центрі</w:t>
      </w:r>
      <w:r w:rsidRPr="00F00A10">
        <w:rPr>
          <w:color w:val="000000"/>
          <w:szCs w:val="28"/>
        </w:rPr>
        <w:t>;</w:t>
      </w:r>
    </w:p>
    <w:p w14:paraId="24CBDC00" w14:textId="77777777" w:rsidR="005159A2" w:rsidRPr="00F00A10" w:rsidRDefault="005159A2" w:rsidP="005159A2">
      <w:pPr>
        <w:ind w:firstLine="708"/>
        <w:jc w:val="both"/>
      </w:pPr>
      <w:r w:rsidRPr="00F00A10">
        <w:t>4) проведення моніторингу якості надання адміністративних послуг, визначення та вжиття заходів щодо підвищення рівня якості їх надання, оприлюднення інформації про результати моніторингу та вжиті заходи;</w:t>
      </w:r>
    </w:p>
    <w:p w14:paraId="3BC3B761" w14:textId="77777777" w:rsidR="005159A2" w:rsidRPr="00BE6007" w:rsidRDefault="005159A2" w:rsidP="005159A2">
      <w:pPr>
        <w:ind w:firstLine="708"/>
        <w:jc w:val="both"/>
        <w:rPr>
          <w:lang w:val="ru-RU"/>
        </w:rPr>
      </w:pPr>
      <w:r w:rsidRPr="00F00A10">
        <w:t>5) забезпечення процесу автоматизації надання адміністративних послуг шляхом використання інформаційних систем та систем електронного документообігу.</w:t>
      </w:r>
    </w:p>
    <w:p w14:paraId="5E5ED3BC" w14:textId="77777777" w:rsidR="005159A2" w:rsidRPr="00BE6007" w:rsidRDefault="005159A2" w:rsidP="005159A2">
      <w:pPr>
        <w:ind w:firstLine="708"/>
        <w:jc w:val="both"/>
        <w:rPr>
          <w:lang w:val="ru-RU"/>
        </w:rPr>
      </w:pPr>
      <w:r w:rsidRPr="00BE6007">
        <w:rPr>
          <w:lang w:val="ru-RU"/>
        </w:rPr>
        <w:t xml:space="preserve">6) </w:t>
      </w:r>
      <w:r w:rsidRPr="00BE6007">
        <w:t>забезпечення доступності адміністративних послуг для мешканців Мелітопольської міської територіальної громади, які внаслідок збройної агресії Російської Федерації, тимчасової окупації території громади або інших обставин, пов'язаних із воєнними діями, перебувають за межами території громади, у тому числі шляхом організації роботи Центру та віддалених робочих місць адміністраторів на підконтрольній Україні території.</w:t>
      </w:r>
    </w:p>
    <w:p w14:paraId="76EDC8C8" w14:textId="77777777" w:rsidR="005159A2" w:rsidRPr="00BE6007" w:rsidRDefault="005159A2" w:rsidP="005159A2">
      <w:pPr>
        <w:rPr>
          <w:color w:val="000000"/>
          <w:lang w:val="ru-RU"/>
        </w:rPr>
      </w:pPr>
    </w:p>
    <w:p w14:paraId="1B3C99AB" w14:textId="0D84411E" w:rsidR="005159A2" w:rsidRDefault="005159A2" w:rsidP="005159A2">
      <w:pPr>
        <w:ind w:firstLine="708"/>
        <w:jc w:val="center"/>
        <w:rPr>
          <w:color w:val="000000"/>
          <w:szCs w:val="28"/>
        </w:rPr>
      </w:pPr>
      <w:r w:rsidRPr="00F00A10">
        <w:rPr>
          <w:color w:val="000000"/>
          <w:szCs w:val="28"/>
        </w:rPr>
        <w:lastRenderedPageBreak/>
        <w:t>ІІІ. ЗАГАЛЬНІ ПРИНЦИПИ РОБОТИ ЦЕНТРУ ТА СПІВПРАЦІ З СУБ’ЄКТАМИ НАДАННЯ ПОСЛУГ</w:t>
      </w:r>
    </w:p>
    <w:p w14:paraId="25C2DCB7" w14:textId="77777777" w:rsidR="005159A2" w:rsidRPr="00F00A10" w:rsidRDefault="005159A2" w:rsidP="005159A2">
      <w:pPr>
        <w:ind w:firstLine="708"/>
        <w:jc w:val="center"/>
        <w:rPr>
          <w:color w:val="000000"/>
        </w:rPr>
      </w:pPr>
    </w:p>
    <w:p w14:paraId="7EDFF615" w14:textId="77777777" w:rsidR="005159A2" w:rsidRPr="00F00A10" w:rsidRDefault="005159A2" w:rsidP="005159A2">
      <w:pPr>
        <w:ind w:firstLine="708"/>
        <w:jc w:val="both"/>
        <w:rPr>
          <w:color w:val="000000"/>
          <w:szCs w:val="28"/>
        </w:rPr>
      </w:pPr>
      <w:r w:rsidRPr="00F00A10">
        <w:rPr>
          <w:color w:val="000000"/>
          <w:szCs w:val="28"/>
        </w:rPr>
        <w:t>1.Робота Центру базується на принципах:</w:t>
      </w:r>
    </w:p>
    <w:p w14:paraId="70F06FF9"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1) верховенства права, зокрема законності та юридичної визначеності;</w:t>
      </w:r>
    </w:p>
    <w:p w14:paraId="53049679"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2) стабільності;</w:t>
      </w:r>
    </w:p>
    <w:p w14:paraId="720D72E6"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3) рівності перед законом;</w:t>
      </w:r>
    </w:p>
    <w:p w14:paraId="08FDE4AF"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4) відкритості та прозорості;</w:t>
      </w:r>
    </w:p>
    <w:p w14:paraId="0F3ABC42"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5) оперативності та своєчасності;</w:t>
      </w:r>
    </w:p>
    <w:p w14:paraId="5B54E9AC"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6) доступності інформації про надання адміністративних послуг;</w:t>
      </w:r>
    </w:p>
    <w:p w14:paraId="63954014" w14:textId="77777777" w:rsidR="005159A2" w:rsidRPr="00F00A10" w:rsidRDefault="005159A2" w:rsidP="005159A2">
      <w:pPr>
        <w:ind w:firstLine="708"/>
        <w:jc w:val="both"/>
        <w:rPr>
          <w:rFonts w:eastAsia="Times New Roman"/>
          <w:color w:val="auto"/>
          <w:szCs w:val="28"/>
          <w:lang w:eastAsia="uk-UA"/>
        </w:rPr>
      </w:pPr>
      <w:r w:rsidRPr="00F00A10">
        <w:rPr>
          <w:rFonts w:eastAsia="Times New Roman"/>
          <w:color w:val="auto"/>
          <w:szCs w:val="28"/>
          <w:lang w:eastAsia="uk-UA"/>
        </w:rPr>
        <w:t>7) захищеності персональних даних;</w:t>
      </w:r>
    </w:p>
    <w:p w14:paraId="6FC81BE0" w14:textId="77777777" w:rsidR="005159A2" w:rsidRPr="00F00A10" w:rsidRDefault="005159A2" w:rsidP="005159A2">
      <w:pPr>
        <w:ind w:firstLine="708"/>
        <w:jc w:val="both"/>
        <w:rPr>
          <w:color w:val="000000"/>
          <w:szCs w:val="28"/>
        </w:rPr>
      </w:pPr>
      <w:r w:rsidRPr="00F00A10">
        <w:rPr>
          <w:color w:val="auto"/>
          <w:szCs w:val="28"/>
        </w:rPr>
        <w:t xml:space="preserve">8) раціональної мінімізації кількості документів </w:t>
      </w:r>
      <w:r w:rsidRPr="00F00A10">
        <w:rPr>
          <w:color w:val="000000"/>
          <w:szCs w:val="28"/>
        </w:rPr>
        <w:t>та процедурних дій, що вимагаються для отримання адміністративних послуг;</w:t>
      </w:r>
    </w:p>
    <w:p w14:paraId="6AE24DB1" w14:textId="77777777" w:rsidR="005159A2" w:rsidRPr="00F00A10" w:rsidRDefault="005159A2" w:rsidP="005159A2">
      <w:pPr>
        <w:ind w:firstLine="708"/>
        <w:jc w:val="both"/>
        <w:rPr>
          <w:color w:val="000000"/>
          <w:szCs w:val="28"/>
        </w:rPr>
      </w:pPr>
      <w:r w:rsidRPr="00F00A10">
        <w:rPr>
          <w:color w:val="000000"/>
          <w:szCs w:val="28"/>
        </w:rPr>
        <w:t>9) неупередженості та справедливості;</w:t>
      </w:r>
    </w:p>
    <w:p w14:paraId="06CB801B" w14:textId="77777777" w:rsidR="005159A2" w:rsidRPr="00F00A10" w:rsidRDefault="005159A2" w:rsidP="005159A2">
      <w:pPr>
        <w:ind w:firstLine="708"/>
        <w:jc w:val="both"/>
        <w:rPr>
          <w:color w:val="000000"/>
          <w:szCs w:val="28"/>
        </w:rPr>
      </w:pPr>
      <w:r w:rsidRPr="00F00A10">
        <w:rPr>
          <w:color w:val="000000"/>
          <w:szCs w:val="28"/>
        </w:rPr>
        <w:t>10) доступності та зручності для суб’єктів звернень.</w:t>
      </w:r>
    </w:p>
    <w:p w14:paraId="47FE4893" w14:textId="77777777" w:rsidR="005159A2" w:rsidRPr="00F00A10" w:rsidRDefault="005159A2" w:rsidP="005159A2">
      <w:pPr>
        <w:ind w:firstLine="708"/>
        <w:jc w:val="both"/>
        <w:rPr>
          <w:szCs w:val="28"/>
        </w:rPr>
      </w:pPr>
      <w:r w:rsidRPr="00F00A10">
        <w:rPr>
          <w:color w:val="000000"/>
          <w:szCs w:val="28"/>
        </w:rPr>
        <w:t>2. Принципи співпраці з суб’єктами надання послуг:</w:t>
      </w:r>
    </w:p>
    <w:p w14:paraId="01331529" w14:textId="77777777" w:rsidR="005159A2" w:rsidRPr="00F00A10" w:rsidRDefault="005159A2" w:rsidP="005159A2">
      <w:pPr>
        <w:ind w:firstLine="708"/>
        <w:jc w:val="both"/>
        <w:rPr>
          <w:szCs w:val="28"/>
        </w:rPr>
      </w:pPr>
      <w:r w:rsidRPr="00F00A10">
        <w:rPr>
          <w:color w:val="000000"/>
          <w:szCs w:val="28"/>
        </w:rPr>
        <w:t>1) суворе дотримання вимог законодавчих та нормативно-правових актів, які регулюють порядок надання адміністративних послуг;</w:t>
      </w:r>
    </w:p>
    <w:p w14:paraId="1FBF6CA2" w14:textId="77777777" w:rsidR="005159A2" w:rsidRPr="00F00A10" w:rsidRDefault="005159A2" w:rsidP="005159A2">
      <w:pPr>
        <w:ind w:firstLine="708"/>
        <w:jc w:val="both"/>
        <w:rPr>
          <w:szCs w:val="28"/>
        </w:rPr>
      </w:pPr>
      <w:r w:rsidRPr="00F00A10">
        <w:rPr>
          <w:color w:val="000000"/>
          <w:szCs w:val="28"/>
        </w:rPr>
        <w:t>2) встановлення єдиних вимог до порядку видачі документів дозвільного характеру на надання інших адміністративних послуг;</w:t>
      </w:r>
    </w:p>
    <w:p w14:paraId="0DB7592C" w14:textId="77777777" w:rsidR="005159A2" w:rsidRPr="00F00A10" w:rsidRDefault="005159A2" w:rsidP="005159A2">
      <w:pPr>
        <w:ind w:firstLine="708"/>
        <w:jc w:val="both"/>
        <w:rPr>
          <w:szCs w:val="28"/>
        </w:rPr>
      </w:pPr>
      <w:r w:rsidRPr="00F00A10">
        <w:rPr>
          <w:color w:val="000000"/>
          <w:szCs w:val="28"/>
        </w:rPr>
        <w:t>3) забезпечення рівності прав суб'єктів звернень;</w:t>
      </w:r>
    </w:p>
    <w:p w14:paraId="4DE4B58D" w14:textId="77777777" w:rsidR="005159A2" w:rsidRPr="00F00A10" w:rsidRDefault="005159A2" w:rsidP="005159A2">
      <w:pPr>
        <w:ind w:firstLine="708"/>
        <w:jc w:val="both"/>
        <w:rPr>
          <w:szCs w:val="28"/>
        </w:rPr>
      </w:pPr>
      <w:r w:rsidRPr="00F00A10">
        <w:rPr>
          <w:color w:val="000000"/>
          <w:szCs w:val="28"/>
        </w:rPr>
        <w:t>4) дотримання принципу організаційної єдності;</w:t>
      </w:r>
    </w:p>
    <w:p w14:paraId="5A15CC22" w14:textId="77777777" w:rsidR="005159A2" w:rsidRPr="00F00A10" w:rsidRDefault="005159A2" w:rsidP="005159A2">
      <w:pPr>
        <w:ind w:firstLine="708"/>
        <w:jc w:val="both"/>
        <w:rPr>
          <w:szCs w:val="28"/>
        </w:rPr>
      </w:pPr>
      <w:r w:rsidRPr="00F00A10">
        <w:rPr>
          <w:color w:val="000000"/>
          <w:szCs w:val="28"/>
        </w:rPr>
        <w:t>5) інформування всіх задіяних у роботі Центру про зміни, які відбулися в законодавчих та інших нормативно-правових актах щодо процедур надання адміністративних послуг;</w:t>
      </w:r>
    </w:p>
    <w:p w14:paraId="114517B6" w14:textId="77777777" w:rsidR="005159A2" w:rsidRPr="00F00A10" w:rsidRDefault="005159A2" w:rsidP="005159A2">
      <w:pPr>
        <w:ind w:firstLine="708"/>
        <w:jc w:val="both"/>
        <w:rPr>
          <w:szCs w:val="28"/>
        </w:rPr>
      </w:pPr>
      <w:r w:rsidRPr="00F00A10">
        <w:rPr>
          <w:color w:val="000000"/>
          <w:szCs w:val="28"/>
        </w:rPr>
        <w:t>6) оперативне реагування та усунення виявлених недоліків, які можуть стати причиною порушення термінів надання адміністративних послуг та погіршувати якість обслуговування відвідувачів;</w:t>
      </w:r>
    </w:p>
    <w:p w14:paraId="22AB4F0D" w14:textId="77777777" w:rsidR="005159A2" w:rsidRPr="00F00A10" w:rsidRDefault="005159A2" w:rsidP="005159A2">
      <w:pPr>
        <w:ind w:firstLine="708"/>
        <w:jc w:val="both"/>
        <w:rPr>
          <w:color w:val="000000"/>
          <w:szCs w:val="28"/>
        </w:rPr>
      </w:pPr>
      <w:r w:rsidRPr="00F00A10">
        <w:rPr>
          <w:color w:val="000000"/>
          <w:szCs w:val="28"/>
        </w:rPr>
        <w:t>7) сприяння налагодженню прозорих і партнерських стосунків у співпраці з суб’єктами надання послуг,  адміністративних органів.</w:t>
      </w:r>
    </w:p>
    <w:p w14:paraId="21046677" w14:textId="77777777" w:rsidR="005159A2" w:rsidRPr="00F00A10" w:rsidRDefault="005159A2" w:rsidP="005159A2">
      <w:pPr>
        <w:ind w:firstLine="708"/>
        <w:jc w:val="both"/>
        <w:rPr>
          <w:color w:val="000000"/>
          <w:szCs w:val="28"/>
        </w:rPr>
      </w:pPr>
      <w:r w:rsidRPr="00F00A10">
        <w:rPr>
          <w:color w:val="000000"/>
          <w:szCs w:val="28"/>
        </w:rPr>
        <w:t>Суб’єкти надання адміністративних послуг в межах роботи ЦНАП здійснюють такі функції:</w:t>
      </w:r>
    </w:p>
    <w:p w14:paraId="40DB944F" w14:textId="77777777" w:rsidR="005159A2" w:rsidRPr="00F00A10" w:rsidRDefault="005159A2" w:rsidP="005159A2">
      <w:pPr>
        <w:numPr>
          <w:ilvl w:val="0"/>
          <w:numId w:val="2"/>
        </w:numPr>
        <w:tabs>
          <w:tab w:val="clear" w:pos="720"/>
        </w:tabs>
        <w:ind w:left="284" w:hanging="284"/>
        <w:jc w:val="both"/>
        <w:rPr>
          <w:color w:val="000000"/>
          <w:szCs w:val="28"/>
        </w:rPr>
      </w:pPr>
      <w:r w:rsidRPr="00F00A10">
        <w:rPr>
          <w:color w:val="000000"/>
          <w:szCs w:val="28"/>
        </w:rPr>
        <w:t>здійснюють ведення паперового та електронного документообігу з ЦНАП щодо надання адміністративних послуг згідно з регламентом ЦНАП;</w:t>
      </w:r>
    </w:p>
    <w:p w14:paraId="42D57390" w14:textId="77777777" w:rsidR="005159A2" w:rsidRPr="00F00A10" w:rsidRDefault="005159A2" w:rsidP="005159A2">
      <w:pPr>
        <w:numPr>
          <w:ilvl w:val="0"/>
          <w:numId w:val="2"/>
        </w:numPr>
        <w:tabs>
          <w:tab w:val="clear" w:pos="720"/>
        </w:tabs>
        <w:ind w:left="284" w:hanging="284"/>
        <w:jc w:val="both"/>
        <w:rPr>
          <w:color w:val="000000"/>
          <w:szCs w:val="28"/>
        </w:rPr>
      </w:pPr>
      <w:r w:rsidRPr="00F00A10">
        <w:rPr>
          <w:color w:val="000000"/>
          <w:szCs w:val="28"/>
        </w:rPr>
        <w:t>забезпечують адміністратора інформацією щодо порядків надання відповідних адміністративних послуг;</w:t>
      </w:r>
    </w:p>
    <w:p w14:paraId="11BF457D" w14:textId="77777777" w:rsidR="005159A2" w:rsidRPr="00F00A10" w:rsidRDefault="005159A2" w:rsidP="005159A2">
      <w:pPr>
        <w:numPr>
          <w:ilvl w:val="0"/>
          <w:numId w:val="2"/>
        </w:numPr>
        <w:tabs>
          <w:tab w:val="clear" w:pos="720"/>
        </w:tabs>
        <w:ind w:left="284" w:hanging="284"/>
        <w:jc w:val="both"/>
        <w:rPr>
          <w:color w:val="000000"/>
          <w:szCs w:val="28"/>
        </w:rPr>
      </w:pPr>
      <w:r w:rsidRPr="00F00A10">
        <w:rPr>
          <w:color w:val="000000"/>
          <w:szCs w:val="28"/>
        </w:rPr>
        <w:t>надають до ЦНАП розроблені та затверджені інформаційні та технологічні картки адміністративної послуги;</w:t>
      </w:r>
    </w:p>
    <w:p w14:paraId="71D98EA5" w14:textId="77777777" w:rsidR="005159A2" w:rsidRPr="00F00A10" w:rsidRDefault="005159A2" w:rsidP="005159A2">
      <w:pPr>
        <w:numPr>
          <w:ilvl w:val="0"/>
          <w:numId w:val="2"/>
        </w:numPr>
        <w:tabs>
          <w:tab w:val="clear" w:pos="720"/>
        </w:tabs>
        <w:ind w:left="284" w:hanging="284"/>
        <w:jc w:val="both"/>
        <w:rPr>
          <w:color w:val="000000"/>
          <w:szCs w:val="28"/>
        </w:rPr>
      </w:pPr>
      <w:r w:rsidRPr="00F00A10">
        <w:rPr>
          <w:color w:val="000000"/>
          <w:szCs w:val="28"/>
        </w:rPr>
        <w:t>здійснюють консультування суб’єктів звернень у приміщеннях ЦНАП згідно із затвердженим графіком;</w:t>
      </w:r>
    </w:p>
    <w:p w14:paraId="42423FA9" w14:textId="77777777" w:rsidR="005159A2" w:rsidRPr="00F00A10" w:rsidRDefault="005159A2" w:rsidP="005159A2">
      <w:pPr>
        <w:numPr>
          <w:ilvl w:val="0"/>
          <w:numId w:val="2"/>
        </w:numPr>
        <w:tabs>
          <w:tab w:val="clear" w:pos="720"/>
        </w:tabs>
        <w:ind w:left="284" w:hanging="284"/>
        <w:jc w:val="both"/>
        <w:rPr>
          <w:color w:val="000000"/>
          <w:szCs w:val="28"/>
        </w:rPr>
      </w:pPr>
      <w:r w:rsidRPr="00F00A10">
        <w:rPr>
          <w:color w:val="000000"/>
          <w:szCs w:val="28"/>
        </w:rPr>
        <w:t>здійснюють взаємодію з адміністраторами та іншими учасниками ЦНАП щодо надання адміністративних послуг.</w:t>
      </w:r>
    </w:p>
    <w:p w14:paraId="029109A5" w14:textId="77777777" w:rsidR="005159A2" w:rsidRPr="00F00A10" w:rsidRDefault="005159A2" w:rsidP="005159A2">
      <w:pPr>
        <w:ind w:firstLine="708"/>
        <w:jc w:val="both"/>
        <w:rPr>
          <w:color w:val="000000"/>
          <w:szCs w:val="28"/>
        </w:rPr>
      </w:pPr>
      <w:r w:rsidRPr="00F00A10">
        <w:rPr>
          <w:color w:val="000000"/>
          <w:szCs w:val="28"/>
        </w:rPr>
        <w:t xml:space="preserve">3. Центр під час виконання покладених на нього завдань взаємодіє центральними та місцевими органами виконавчої влади, іншими державними </w:t>
      </w:r>
      <w:r w:rsidRPr="00F00A10">
        <w:rPr>
          <w:color w:val="000000"/>
          <w:szCs w:val="28"/>
        </w:rPr>
        <w:lastRenderedPageBreak/>
        <w:t>органами. Органами місцевого самоврядування, підприємствами, установами або організаціями.</w:t>
      </w:r>
    </w:p>
    <w:p w14:paraId="112BAADA" w14:textId="77777777" w:rsidR="005159A2" w:rsidRPr="00F00A10" w:rsidRDefault="005159A2" w:rsidP="005159A2">
      <w:pPr>
        <w:ind w:firstLine="708"/>
        <w:jc w:val="both"/>
      </w:pPr>
      <w:r w:rsidRPr="00F00A10">
        <w:rPr>
          <w:color w:val="000000"/>
        </w:rPr>
        <w:t xml:space="preserve">4. </w:t>
      </w:r>
      <w:r w:rsidRPr="00F00A10">
        <w:t>Центром забезпечується надання адміністративних послуг адміністратором, у тому числі шляхом його взаємодії із суб’єктами надання адміністративних послуг.</w:t>
      </w:r>
    </w:p>
    <w:p w14:paraId="5346319B" w14:textId="77777777" w:rsidR="005159A2" w:rsidRPr="00F00A10" w:rsidRDefault="005159A2" w:rsidP="005159A2">
      <w:pPr>
        <w:ind w:firstLine="708"/>
        <w:jc w:val="both"/>
      </w:pPr>
      <w:r w:rsidRPr="00F00A10">
        <w:t>Центр, утворений як постійно діючий робочий орган, забезпечує надання адміністративних послуг із залученням до його роботи посадових осіб окремих виконавчих органів (структурних підрозділів) Мелітопольської міської ради Запорізької області.</w:t>
      </w:r>
    </w:p>
    <w:p w14:paraId="46E9F1EE" w14:textId="77777777" w:rsidR="005159A2" w:rsidRPr="00F00A10" w:rsidRDefault="005159A2" w:rsidP="005159A2">
      <w:pPr>
        <w:ind w:firstLine="708"/>
        <w:jc w:val="both"/>
      </w:pPr>
      <w:r w:rsidRPr="00F00A10">
        <w:t>Перелік таких посадових осіб визначається Мелітопольським міським головою.</w:t>
      </w:r>
    </w:p>
    <w:p w14:paraId="17F32383" w14:textId="77777777" w:rsidR="005159A2" w:rsidRPr="00F00A10" w:rsidRDefault="005159A2" w:rsidP="005159A2">
      <w:pPr>
        <w:ind w:firstLine="708"/>
        <w:jc w:val="both"/>
      </w:pPr>
      <w:r w:rsidRPr="00F00A10">
        <w:t>На підставі узгоджених рішень Мелітопольської міської ради Запорізької області та суб’єкта надання адміністративних послуг окремі адміністративні послуги можуть надаватися через Центр посадовими особами такого суб’єкта. Зазначені послуги надаються виключно у випадках, коли вони не можуть бути надані у Центрі адміністратором або їх надання адміністратором є значно гіршим для інтересів суб’єктів звернення та/або публічних інтересів. В узгоджених рішеннях зазначаються обґрунтування їх прийняття.</w:t>
      </w:r>
    </w:p>
    <w:p w14:paraId="65A60937" w14:textId="77777777" w:rsidR="005159A2" w:rsidRPr="00F00A10" w:rsidRDefault="005159A2" w:rsidP="005159A2">
      <w:pPr>
        <w:jc w:val="both"/>
      </w:pPr>
      <w:r w:rsidRPr="00F00A10">
        <w:t>Посадові особи суб’єктів надання адміністративних послуг зобов’язані дотримуватися вимог щодо часу прийому та інших вимог до організації роботи у Центрі, встановлених Мелітопольською міською радою Запорізької області.</w:t>
      </w:r>
    </w:p>
    <w:p w14:paraId="2DBC7EC3" w14:textId="77777777" w:rsidR="005159A2" w:rsidRPr="00F00A10" w:rsidRDefault="005159A2" w:rsidP="005159A2">
      <w:pPr>
        <w:ind w:firstLine="708"/>
        <w:jc w:val="both"/>
        <w:rPr>
          <w:color w:val="auto"/>
        </w:rPr>
      </w:pPr>
      <w:r w:rsidRPr="00F00A10">
        <w:rPr>
          <w:color w:val="auto"/>
        </w:rPr>
        <w:t>Перелік адміністративних послуг, які надаються через Центр, його територіальні підрозділи та віддалені (у тому числі пересувні) робочі місця адміністраторів, визначається рішенням виконавчого комітету Мелітопольської міської ради Запорізькій області.</w:t>
      </w:r>
    </w:p>
    <w:p w14:paraId="3357DB61" w14:textId="77777777" w:rsidR="005159A2" w:rsidRPr="00F00A10" w:rsidRDefault="005159A2" w:rsidP="005159A2">
      <w:pPr>
        <w:ind w:firstLine="708"/>
        <w:jc w:val="both"/>
        <w:rPr>
          <w:color w:val="auto"/>
        </w:rPr>
      </w:pPr>
      <w:r w:rsidRPr="00F00A10">
        <w:rPr>
          <w:color w:val="auto"/>
        </w:rPr>
        <w:t xml:space="preserve">Перелік адміністративних послуг , які надаються через Центр, повинен обов’язково включати: </w:t>
      </w:r>
    </w:p>
    <w:p w14:paraId="4C87D83A" w14:textId="77777777" w:rsidR="005159A2" w:rsidRPr="00F00A10" w:rsidRDefault="005159A2" w:rsidP="005159A2">
      <w:pPr>
        <w:pStyle w:val="a3"/>
        <w:numPr>
          <w:ilvl w:val="0"/>
          <w:numId w:val="1"/>
        </w:numPr>
        <w:ind w:left="567"/>
        <w:jc w:val="both"/>
      </w:pPr>
      <w:r w:rsidRPr="00F00A10">
        <w:t>адміністративні послуги, суб’єктом яких є Мелітопольська міська рада Запорізької області (її виконавчі органи або посадові особи);</w:t>
      </w:r>
    </w:p>
    <w:p w14:paraId="127F078F" w14:textId="77777777" w:rsidR="005159A2" w:rsidRPr="00F00A10" w:rsidRDefault="005159A2" w:rsidP="005159A2">
      <w:pPr>
        <w:pStyle w:val="a3"/>
        <w:numPr>
          <w:ilvl w:val="0"/>
          <w:numId w:val="1"/>
        </w:numPr>
        <w:ind w:left="567"/>
        <w:jc w:val="both"/>
      </w:pPr>
      <w:r w:rsidRPr="00F00A10">
        <w:t>адміністративні послуги органів виконавчої влади та адміністративні послуги, що надаються органами місцевого самоврядування у порядку виконання делегованих повноважень, які є обов’язковими для надання через центри, за переліком, визначеним відповідно до частини сьомої статті 12 Закону України “Про адміністративні послуги».</w:t>
      </w:r>
    </w:p>
    <w:p w14:paraId="2E51AE4D" w14:textId="77777777" w:rsidR="005159A2" w:rsidRPr="00F00A10" w:rsidRDefault="005159A2" w:rsidP="005159A2">
      <w:pPr>
        <w:ind w:firstLine="708"/>
        <w:jc w:val="both"/>
        <w:rPr>
          <w:szCs w:val="28"/>
        </w:rPr>
      </w:pPr>
      <w:r w:rsidRPr="00F00A10">
        <w:rPr>
          <w:color w:val="000000"/>
          <w:szCs w:val="28"/>
        </w:rPr>
        <w:t>5. У Центрі за рішенням Мелітопольської міської ради  Запорізької області також може здійснюватися:</w:t>
      </w:r>
    </w:p>
    <w:p w14:paraId="0E98800A" w14:textId="77777777" w:rsidR="005159A2" w:rsidRPr="00F00A10" w:rsidRDefault="005159A2" w:rsidP="005159A2">
      <w:pPr>
        <w:ind w:firstLine="708"/>
        <w:jc w:val="both"/>
        <w:rPr>
          <w:color w:val="auto"/>
          <w:szCs w:val="28"/>
        </w:rPr>
      </w:pPr>
      <w:r w:rsidRPr="00F00A10">
        <w:rPr>
          <w:color w:val="auto"/>
          <w:szCs w:val="28"/>
        </w:rPr>
        <w:t>1) прийняття звітів, декларацій та скарг;</w:t>
      </w:r>
    </w:p>
    <w:p w14:paraId="0B74BEBA" w14:textId="77777777" w:rsidR="005159A2" w:rsidRPr="00F00A10" w:rsidRDefault="005159A2" w:rsidP="005159A2">
      <w:pPr>
        <w:ind w:firstLine="708"/>
        <w:jc w:val="both"/>
        <w:rPr>
          <w:szCs w:val="28"/>
        </w:rPr>
      </w:pPr>
      <w:r w:rsidRPr="00F00A10">
        <w:rPr>
          <w:color w:val="000000"/>
          <w:szCs w:val="28"/>
        </w:rPr>
        <w:t>2) надання консультацій;</w:t>
      </w:r>
    </w:p>
    <w:p w14:paraId="18C596CD" w14:textId="77777777" w:rsidR="005159A2" w:rsidRPr="00F00A10" w:rsidRDefault="005159A2" w:rsidP="005159A2">
      <w:pPr>
        <w:ind w:firstLine="708"/>
        <w:jc w:val="both"/>
        <w:rPr>
          <w:color w:val="000000"/>
        </w:rPr>
      </w:pPr>
      <w:r w:rsidRPr="00F00A10">
        <w:rPr>
          <w:color w:val="000000"/>
          <w:szCs w:val="28"/>
        </w:rPr>
        <w:t>3) прийняття та видача документів, не пов'язаних з наданням адміністративних послуг;</w:t>
      </w:r>
    </w:p>
    <w:p w14:paraId="6F36F6E9" w14:textId="77777777" w:rsidR="005159A2" w:rsidRPr="00F00A10" w:rsidRDefault="005159A2" w:rsidP="005159A2">
      <w:pPr>
        <w:ind w:firstLine="708"/>
        <w:jc w:val="both"/>
        <w:rPr>
          <w:color w:val="000000"/>
          <w:szCs w:val="28"/>
        </w:rPr>
      </w:pPr>
      <w:r w:rsidRPr="00F00A10">
        <w:rPr>
          <w:color w:val="000000"/>
          <w:szCs w:val="28"/>
        </w:rPr>
        <w:t>4) укладання договорів і угод представниками суб'єктів господарювання, які займають монопольне становище на відповідному ринку послуг, які мають соціальне значення для населення (водо-, тепло-,газо-, електропостачання тощо);</w:t>
      </w:r>
    </w:p>
    <w:p w14:paraId="2AAB2A94" w14:textId="77777777" w:rsidR="005159A2" w:rsidRPr="00F00A10" w:rsidRDefault="005159A2" w:rsidP="005159A2">
      <w:pPr>
        <w:ind w:firstLine="708"/>
        <w:jc w:val="both"/>
        <w:rPr>
          <w:color w:val="000000"/>
          <w:szCs w:val="28"/>
        </w:rPr>
      </w:pPr>
      <w:r w:rsidRPr="00F00A10">
        <w:rPr>
          <w:color w:val="000000"/>
          <w:szCs w:val="28"/>
        </w:rPr>
        <w:lastRenderedPageBreak/>
        <w:t xml:space="preserve">5) </w:t>
      </w:r>
      <w:r w:rsidRPr="00F00A10">
        <w:t>надання суб’єктам звернення можливості самостійно звернутися за отриманням адміністративних послуг, які надаються в електронній формі, за допомогою безоплатного використання ними місць для  самообслуговування</w:t>
      </w:r>
      <w:r w:rsidRPr="00F00A10">
        <w:rPr>
          <w:color w:val="000000"/>
          <w:szCs w:val="28"/>
        </w:rPr>
        <w:t>;</w:t>
      </w:r>
    </w:p>
    <w:p w14:paraId="038D32D5" w14:textId="77777777" w:rsidR="005159A2" w:rsidRPr="00F00A10" w:rsidRDefault="005159A2" w:rsidP="005159A2">
      <w:pPr>
        <w:ind w:firstLine="708"/>
        <w:jc w:val="both"/>
        <w:rPr>
          <w:szCs w:val="28"/>
        </w:rPr>
      </w:pPr>
      <w:r w:rsidRPr="00F00A10">
        <w:rPr>
          <w:color w:val="000000"/>
          <w:szCs w:val="28"/>
        </w:rPr>
        <w:t>6) надання інших муніципальних послуг організаціями, установами та підприємствами не залежно від форми власності.</w:t>
      </w:r>
    </w:p>
    <w:p w14:paraId="5AE3B84B" w14:textId="77777777" w:rsidR="005159A2" w:rsidRPr="00F00A10" w:rsidRDefault="005159A2" w:rsidP="005159A2">
      <w:pPr>
        <w:ind w:firstLine="708"/>
        <w:jc w:val="both"/>
        <w:rPr>
          <w:szCs w:val="28"/>
        </w:rPr>
      </w:pPr>
      <w:r w:rsidRPr="00F00A10">
        <w:rPr>
          <w:color w:val="000000"/>
          <w:szCs w:val="28"/>
        </w:rPr>
        <w:t xml:space="preserve">6. З метою поліпшення обслуговування суб'єктів звернень, у приміщенні </w:t>
      </w:r>
      <w:r w:rsidRPr="00F00A10">
        <w:rPr>
          <w:color w:val="000000"/>
        </w:rPr>
        <w:t>Центру можуть</w:t>
      </w:r>
      <w:r w:rsidRPr="00F00A10">
        <w:rPr>
          <w:color w:val="000000"/>
          <w:szCs w:val="28"/>
        </w:rPr>
        <w:t xml:space="preserve"> надаватися супутні послуги (виготовлення копій</w:t>
      </w:r>
      <w:r w:rsidRPr="00F00A10">
        <w:rPr>
          <w:color w:val="000000"/>
        </w:rPr>
        <w:t xml:space="preserve"> </w:t>
      </w:r>
      <w:r w:rsidRPr="00F00A10">
        <w:rPr>
          <w:color w:val="000000"/>
          <w:szCs w:val="28"/>
        </w:rPr>
        <w:t xml:space="preserve">документів, ламінування, фотографування, продаж канцелярських товарів, надання банківських послуг тощо) суб'єктами господарювання, добір яких здійснюється </w:t>
      </w:r>
      <w:r w:rsidRPr="00F00A10">
        <w:rPr>
          <w:color w:val="auto"/>
          <w:szCs w:val="28"/>
        </w:rPr>
        <w:t xml:space="preserve">Мелітопольською міською радою Запорізької області, </w:t>
      </w:r>
      <w:r w:rsidRPr="00F00A10">
        <w:rPr>
          <w:color w:val="000000"/>
          <w:szCs w:val="28"/>
        </w:rPr>
        <w:t xml:space="preserve">на конкурсній основі, за критеріями </w:t>
      </w:r>
      <w:r w:rsidRPr="00F00A10">
        <w:t xml:space="preserve">забезпечення </w:t>
      </w:r>
      <w:r w:rsidRPr="00F00A10">
        <w:rPr>
          <w:color w:val="000000"/>
          <w:szCs w:val="28"/>
        </w:rPr>
        <w:t>мінімізації матеріальних витрат та витрат часу суб'єкта звернення, а також з урахуванням вимог законодавства у сфері оренди державного та комунального майна.</w:t>
      </w:r>
    </w:p>
    <w:p w14:paraId="6D2207CF" w14:textId="77777777" w:rsidR="005159A2" w:rsidRPr="00F00A10" w:rsidRDefault="005159A2" w:rsidP="005159A2">
      <w:pPr>
        <w:ind w:firstLine="708"/>
        <w:jc w:val="both"/>
        <w:rPr>
          <w:color w:val="000000"/>
          <w:szCs w:val="28"/>
        </w:rPr>
      </w:pPr>
      <w:r w:rsidRPr="00F00A10">
        <w:rPr>
          <w:color w:val="000000"/>
          <w:szCs w:val="28"/>
        </w:rPr>
        <w:t>Забороняється відносити до супутніх послуг надання консультацій та інформації, пов'язаних з наданням адміністративних послуг, продаж бланків заяв та інших документів, необхідних для звернення щодо надання адміністративних послуг, а також надання допомоги в їх заповненні, формуванні пакета документів.</w:t>
      </w:r>
    </w:p>
    <w:p w14:paraId="4D9285FC" w14:textId="77777777" w:rsidR="005159A2" w:rsidRPr="00F00A10" w:rsidRDefault="005159A2" w:rsidP="005159A2">
      <w:pPr>
        <w:ind w:firstLine="708"/>
        <w:jc w:val="both"/>
        <w:rPr>
          <w:color w:val="auto"/>
          <w:szCs w:val="28"/>
        </w:rPr>
      </w:pPr>
      <w:r w:rsidRPr="00F00A10">
        <w:rPr>
          <w:color w:val="auto"/>
          <w:szCs w:val="28"/>
        </w:rPr>
        <w:t>7. Центр облаштований у місцях прийому суб'єктів звернень інформаційними кіосками із зразками відповідних документів та інформацією в обсязі, достатньому для отримання адміністративних послуг без сторонньої допомоги.</w:t>
      </w:r>
    </w:p>
    <w:p w14:paraId="092B0312" w14:textId="77777777" w:rsidR="005159A2" w:rsidRPr="00F00A10" w:rsidRDefault="005159A2" w:rsidP="005159A2">
      <w:pPr>
        <w:ind w:firstLine="708"/>
        <w:jc w:val="both"/>
        <w:rPr>
          <w:color w:val="000000"/>
        </w:rPr>
      </w:pPr>
      <w:r w:rsidRPr="00F00A10">
        <w:rPr>
          <w:color w:val="000000"/>
          <w:szCs w:val="28"/>
        </w:rPr>
        <w:t xml:space="preserve">За рішенням органу Мелітопольської міської ради Запорізької області, створені додаткові умови щодо обслуговування суб'єктів звернення, зокрема можливість  надання суб'єктам звернення консультацій та інформації про хід розгляду їх заяв за допомогою засобів </w:t>
      </w:r>
      <w:r w:rsidRPr="00F00A10">
        <w:rPr>
          <w:color w:val="000000"/>
        </w:rPr>
        <w:t>телекомунікацій (телефону, електронної пошти, вебсайту центру, інших засобів зв'язку).</w:t>
      </w:r>
    </w:p>
    <w:p w14:paraId="522179F1" w14:textId="77777777" w:rsidR="005159A2" w:rsidRPr="00F00A10" w:rsidRDefault="005159A2" w:rsidP="005159A2">
      <w:pPr>
        <w:ind w:firstLine="708"/>
        <w:jc w:val="both"/>
        <w:rPr>
          <w:szCs w:val="28"/>
        </w:rPr>
      </w:pPr>
      <w:r w:rsidRPr="00F00A10">
        <w:rPr>
          <w:color w:val="000000"/>
          <w:szCs w:val="28"/>
        </w:rPr>
        <w:t>Встановлені вимоги щодо якості обслуговування суб'єктів звернення в Центрі не повинні погіршувати умов надання адміністративних послуг, визначених законом.</w:t>
      </w:r>
    </w:p>
    <w:p w14:paraId="694FF96D" w14:textId="77777777" w:rsidR="005159A2" w:rsidRPr="00F00A10" w:rsidRDefault="005159A2" w:rsidP="005159A2">
      <w:pPr>
        <w:ind w:firstLine="708"/>
        <w:jc w:val="both"/>
        <w:rPr>
          <w:color w:val="000000"/>
          <w:szCs w:val="28"/>
        </w:rPr>
      </w:pPr>
    </w:p>
    <w:p w14:paraId="3C20B37F" w14:textId="3EE56FA2" w:rsidR="005159A2" w:rsidRDefault="005159A2" w:rsidP="005159A2">
      <w:pPr>
        <w:ind w:firstLine="708"/>
        <w:jc w:val="center"/>
        <w:rPr>
          <w:color w:val="000000"/>
          <w:szCs w:val="28"/>
        </w:rPr>
      </w:pPr>
      <w:r w:rsidRPr="00F00A10">
        <w:rPr>
          <w:color w:val="000000"/>
          <w:szCs w:val="28"/>
        </w:rPr>
        <w:t>IV. ОРГАНІЗАЦІЙНЕ ЗАБЕЗПЕЧЕННЯ РОБОТИ ЦЕНТРУ</w:t>
      </w:r>
    </w:p>
    <w:p w14:paraId="02F85FEA" w14:textId="77777777" w:rsidR="005159A2" w:rsidRPr="00F00A10" w:rsidRDefault="005159A2" w:rsidP="005159A2">
      <w:pPr>
        <w:ind w:firstLine="708"/>
        <w:jc w:val="center"/>
        <w:rPr>
          <w:szCs w:val="28"/>
        </w:rPr>
      </w:pPr>
    </w:p>
    <w:p w14:paraId="4D92F45D" w14:textId="77777777" w:rsidR="005159A2" w:rsidRPr="00F00A10" w:rsidRDefault="005159A2" w:rsidP="005159A2">
      <w:pPr>
        <w:ind w:firstLine="708"/>
        <w:jc w:val="both"/>
      </w:pPr>
      <w:r w:rsidRPr="00F00A10">
        <w:rPr>
          <w:color w:val="000000"/>
        </w:rPr>
        <w:t xml:space="preserve">1. Суб’єкт звернення для отримання адміністративної послуги в Центрі звертається до адміністратора - посадової особи Мелітопольської міської ради Запорізької області, </w:t>
      </w:r>
      <w:r w:rsidRPr="00F00A10">
        <w:t>яка надає адміністративні послуги або організовує їх надання.</w:t>
      </w:r>
    </w:p>
    <w:p w14:paraId="19B57CD6" w14:textId="77777777" w:rsidR="005159A2" w:rsidRPr="00F00A10" w:rsidRDefault="005159A2" w:rsidP="005159A2">
      <w:pPr>
        <w:ind w:firstLine="708"/>
        <w:jc w:val="both"/>
      </w:pPr>
      <w:r w:rsidRPr="00F00A10">
        <w:t>У Центрі, утвореному як постійно діючий робочий орган, суб’єкт звернення також може звернутися до окремих посадових осіб  виконавчих органів (структурних підрозділів) Мелітопольської міської ради Запорізької області, на яких покладені всі або окремі завдання адміністратора.</w:t>
      </w:r>
    </w:p>
    <w:p w14:paraId="6282EA8B" w14:textId="77777777" w:rsidR="005159A2" w:rsidRPr="00F00A10" w:rsidRDefault="005159A2" w:rsidP="005159A2">
      <w:pPr>
        <w:ind w:firstLine="708"/>
        <w:jc w:val="both"/>
      </w:pPr>
      <w:r w:rsidRPr="00F00A10">
        <w:t>З метою належної організації надання адміністративних послуг через Центр адміністратори та інші особи, на яких покладається виконання завдань адміністратора, беруть участь в навчанні, яке проводиться за участю суб’єкта надання адміністративних послуг у випадках, визначених законодавством.</w:t>
      </w:r>
    </w:p>
    <w:p w14:paraId="536CB74D" w14:textId="77777777" w:rsidR="005159A2" w:rsidRPr="00F00A10" w:rsidRDefault="005159A2" w:rsidP="005159A2">
      <w:pPr>
        <w:ind w:firstLine="708"/>
        <w:jc w:val="both"/>
        <w:rPr>
          <w:color w:val="auto"/>
        </w:rPr>
      </w:pPr>
      <w:r w:rsidRPr="00F00A10">
        <w:lastRenderedPageBreak/>
        <w:t>Адміністратор призначається на посаду та звільняється з посади міським головою згідно з Законом України «Про службу в органах місцевого самоврядування». Призначення на посаду здійснюється на конкурсній основі, шляхом стажування або з кадрового резерву  відповідно до інших норм</w:t>
      </w:r>
      <w:r w:rsidRPr="00F00A10">
        <w:rPr>
          <w:color w:val="0070C0"/>
        </w:rPr>
        <w:t xml:space="preserve"> </w:t>
      </w:r>
      <w:r w:rsidRPr="00F00A10">
        <w:t>чинного законодавства України.</w:t>
      </w:r>
      <w:r w:rsidRPr="00F00A10">
        <w:rPr>
          <w:color w:val="auto"/>
        </w:rPr>
        <w:t xml:space="preserve"> Повноваження адміністраторів визначаються посадовими інструкціями.</w:t>
      </w:r>
    </w:p>
    <w:p w14:paraId="0CC0F8E4" w14:textId="77777777" w:rsidR="005159A2" w:rsidRPr="00F00A10" w:rsidRDefault="005159A2" w:rsidP="005159A2">
      <w:pPr>
        <w:ind w:firstLine="708"/>
        <w:jc w:val="both"/>
        <w:rPr>
          <w:color w:val="000000" w:themeColor="text1"/>
        </w:rPr>
      </w:pPr>
      <w:r w:rsidRPr="00F00A10">
        <w:rPr>
          <w:color w:val="000000" w:themeColor="text1"/>
        </w:rPr>
        <w:t>2. Кількість адміністраторів, задіяних в обслуговуванні відвідувачів, визначається Мелітопольською міською радою Запорізької області, але не менш як 15 осіб  з урахуванням кількості населення територіальної громади.</w:t>
      </w:r>
    </w:p>
    <w:p w14:paraId="6218F63A" w14:textId="77777777" w:rsidR="005159A2" w:rsidRPr="00F00A10" w:rsidRDefault="005159A2" w:rsidP="005159A2">
      <w:pPr>
        <w:ind w:firstLine="708"/>
        <w:jc w:val="both"/>
      </w:pPr>
      <w:r w:rsidRPr="00F00A10">
        <w:rPr>
          <w:color w:val="000000" w:themeColor="text1"/>
        </w:rPr>
        <w:t xml:space="preserve">Для територіального підрозділу кількість адміністраторів повинна </w:t>
      </w:r>
      <w:r w:rsidRPr="00F00A10">
        <w:t>становити не менш як 2 особи.</w:t>
      </w:r>
    </w:p>
    <w:p w14:paraId="72AB0022" w14:textId="77777777" w:rsidR="005159A2" w:rsidRPr="00F00A10" w:rsidRDefault="005159A2" w:rsidP="005159A2">
      <w:pPr>
        <w:ind w:firstLine="708"/>
        <w:jc w:val="both"/>
      </w:pPr>
      <w:r w:rsidRPr="00F00A10">
        <w:rPr>
          <w:color w:val="000000"/>
        </w:rPr>
        <w:t xml:space="preserve">Адміністратор має </w:t>
      </w:r>
      <w:r w:rsidRPr="00F00A10">
        <w:t xml:space="preserve">особисту </w:t>
      </w:r>
      <w:r w:rsidRPr="00F00A10">
        <w:rPr>
          <w:color w:val="000000"/>
        </w:rPr>
        <w:t xml:space="preserve">печатку із зазначенням його прізвища, імені та по батькові та найменування Центру, </w:t>
      </w:r>
      <w:r w:rsidRPr="00F00A10">
        <w:t>або порядкового номера печатки та найменування Центру.</w:t>
      </w:r>
    </w:p>
    <w:p w14:paraId="25311C3A" w14:textId="77777777" w:rsidR="005159A2" w:rsidRPr="00F00A10" w:rsidRDefault="005159A2" w:rsidP="005159A2">
      <w:pPr>
        <w:ind w:firstLine="708"/>
        <w:jc w:val="both"/>
        <w:rPr>
          <w:szCs w:val="28"/>
        </w:rPr>
      </w:pPr>
      <w:r w:rsidRPr="00F00A10">
        <w:rPr>
          <w:color w:val="000000"/>
          <w:szCs w:val="28"/>
        </w:rPr>
        <w:t>3. Основними завданнями адміністратора є:</w:t>
      </w:r>
    </w:p>
    <w:p w14:paraId="6814AAEB" w14:textId="77777777" w:rsidR="005159A2" w:rsidRPr="00F00A10" w:rsidRDefault="005159A2" w:rsidP="005159A2">
      <w:pPr>
        <w:ind w:firstLine="708"/>
        <w:jc w:val="both"/>
        <w:rPr>
          <w:szCs w:val="28"/>
        </w:rPr>
      </w:pPr>
      <w:r w:rsidRPr="00F00A10">
        <w:rPr>
          <w:color w:val="000000"/>
          <w:szCs w:val="28"/>
        </w:rPr>
        <w:t>1) надання суб’єктам звернень вичерпної  інформації та консультацій щодо вимог і порядку надання адміністративних послуг;</w:t>
      </w:r>
    </w:p>
    <w:p w14:paraId="7BEDEF01" w14:textId="77777777" w:rsidR="005159A2" w:rsidRPr="00F00A10" w:rsidRDefault="005159A2" w:rsidP="005159A2">
      <w:pPr>
        <w:ind w:firstLine="708"/>
        <w:jc w:val="both"/>
        <w:rPr>
          <w:color w:val="000000"/>
          <w:szCs w:val="28"/>
        </w:rPr>
      </w:pPr>
      <w:r w:rsidRPr="00F00A10">
        <w:rPr>
          <w:color w:val="000000"/>
          <w:szCs w:val="28"/>
        </w:rPr>
        <w:t>2) прийняття від суб’єктів звернень документів, необхідних для надання адміністративних послуг, здійснення їх реєстрації та подання документів (їх копій) відповідним суб'єктам надання адміністративних послуг не пізніше наступного робочого дня після їх отримання з дотриманням вимог Закону України «Про захист персональних даних»;</w:t>
      </w:r>
    </w:p>
    <w:p w14:paraId="71F7004E" w14:textId="77777777" w:rsidR="005159A2" w:rsidRPr="00F00A10" w:rsidRDefault="005159A2" w:rsidP="005159A2">
      <w:pPr>
        <w:ind w:firstLine="708"/>
        <w:jc w:val="both"/>
      </w:pPr>
      <w:r w:rsidRPr="00F00A10">
        <w:rPr>
          <w:color w:val="000000"/>
          <w:szCs w:val="28"/>
        </w:rPr>
        <w:t xml:space="preserve">3) </w:t>
      </w:r>
      <w:r w:rsidRPr="00F00A10">
        <w:t>складання у випадках, передбачених законодавством, а також на вимогу суб’єкта звернення заяв в електронній формі, їх друк і надання суб’єкту звернення для перевірки та підписання;</w:t>
      </w:r>
    </w:p>
    <w:p w14:paraId="2BD3B5C9" w14:textId="77777777" w:rsidR="005159A2" w:rsidRPr="00F00A10" w:rsidRDefault="005159A2" w:rsidP="005159A2">
      <w:pPr>
        <w:ind w:firstLine="708"/>
        <w:jc w:val="both"/>
        <w:rPr>
          <w:szCs w:val="28"/>
        </w:rPr>
      </w:pPr>
      <w:r w:rsidRPr="00F00A10">
        <w:rPr>
          <w:color w:val="000000"/>
          <w:szCs w:val="28"/>
        </w:rPr>
        <w:t>4) видача або забезпечення надсилання через засоби поштового зв’язку суб’єктам звернень результатів надання адміністративних послуг (у тому числі рішення про відмову в задоволенні заяви суб’єкта звернення), повідомлення про можливість отримання  адміністративних послуг, оформлених суб’єктами надання адміністративних послуг;</w:t>
      </w:r>
    </w:p>
    <w:p w14:paraId="73F1A6D3" w14:textId="77777777" w:rsidR="005159A2" w:rsidRPr="00F00A10" w:rsidRDefault="005159A2" w:rsidP="005159A2">
      <w:pPr>
        <w:ind w:firstLine="708"/>
        <w:jc w:val="both"/>
        <w:rPr>
          <w:szCs w:val="28"/>
        </w:rPr>
      </w:pPr>
      <w:r w:rsidRPr="00F00A10">
        <w:rPr>
          <w:color w:val="000000"/>
          <w:szCs w:val="28"/>
        </w:rPr>
        <w:t>5) організаційне забезпечення надання адміністративних послуг суб’єктами їх надання;</w:t>
      </w:r>
    </w:p>
    <w:p w14:paraId="1899DF72" w14:textId="77777777" w:rsidR="005159A2" w:rsidRPr="00F00A10" w:rsidRDefault="005159A2" w:rsidP="005159A2">
      <w:pPr>
        <w:ind w:firstLine="708"/>
        <w:jc w:val="both"/>
        <w:rPr>
          <w:szCs w:val="28"/>
        </w:rPr>
      </w:pPr>
      <w:r w:rsidRPr="00F00A10">
        <w:rPr>
          <w:color w:val="000000"/>
          <w:szCs w:val="28"/>
        </w:rPr>
        <w:t>6) здійснення контролю за додержанням суб’єктами надання адміністративних послуг строку розгляду справ та прийняття рішень;</w:t>
      </w:r>
    </w:p>
    <w:p w14:paraId="621DD661" w14:textId="77777777" w:rsidR="005159A2" w:rsidRPr="00F00A10" w:rsidRDefault="005159A2" w:rsidP="005159A2">
      <w:pPr>
        <w:ind w:firstLine="708"/>
        <w:jc w:val="both"/>
      </w:pPr>
      <w:r w:rsidRPr="00F00A10">
        <w:rPr>
          <w:color w:val="000000"/>
          <w:szCs w:val="28"/>
        </w:rPr>
        <w:t>7) надання адміністративних послуг</w:t>
      </w:r>
      <w:r w:rsidRPr="00F00A10">
        <w:rPr>
          <w:color w:val="000000"/>
        </w:rPr>
        <w:t xml:space="preserve"> </w:t>
      </w:r>
      <w:r w:rsidRPr="00F00A10">
        <w:t>за рішенням Мелітопольської міської ради Запорізької області;</w:t>
      </w:r>
    </w:p>
    <w:p w14:paraId="2DB62965" w14:textId="77777777" w:rsidR="005159A2" w:rsidRPr="00F00A10" w:rsidRDefault="005159A2" w:rsidP="005159A2">
      <w:pPr>
        <w:ind w:firstLine="708"/>
        <w:jc w:val="both"/>
      </w:pPr>
      <w:r w:rsidRPr="00F00A10">
        <w:t>8) надання адміністративних послуг в електронній формі з використанням Єдиного державного вебпорталу електронних послуг;</w:t>
      </w:r>
    </w:p>
    <w:p w14:paraId="405EDF95" w14:textId="77777777" w:rsidR="005159A2" w:rsidRPr="00F00A10" w:rsidRDefault="005159A2" w:rsidP="005159A2">
      <w:pPr>
        <w:ind w:firstLine="708"/>
        <w:jc w:val="both"/>
        <w:rPr>
          <w:szCs w:val="28"/>
        </w:rPr>
      </w:pPr>
      <w:r w:rsidRPr="00F00A10">
        <w:rPr>
          <w:color w:val="000000"/>
        </w:rPr>
        <w:t xml:space="preserve">9) складання протоколів про адміністративні правопорушення у </w:t>
      </w:r>
      <w:r w:rsidRPr="00F00A10">
        <w:rPr>
          <w:color w:val="000000"/>
          <w:szCs w:val="28"/>
        </w:rPr>
        <w:t>випадках, передбачених законом;</w:t>
      </w:r>
    </w:p>
    <w:p w14:paraId="12B43372" w14:textId="77777777" w:rsidR="005159A2" w:rsidRPr="00F00A10" w:rsidRDefault="005159A2" w:rsidP="005159A2">
      <w:pPr>
        <w:ind w:firstLine="708"/>
        <w:jc w:val="both"/>
        <w:rPr>
          <w:color w:val="000000"/>
          <w:szCs w:val="28"/>
        </w:rPr>
      </w:pPr>
      <w:r w:rsidRPr="00F00A10">
        <w:rPr>
          <w:color w:val="000000"/>
          <w:szCs w:val="28"/>
        </w:rPr>
        <w:t>10) розгляд справ про адміністративні правопорушення  та накладання стягнень.</w:t>
      </w:r>
    </w:p>
    <w:p w14:paraId="26264780" w14:textId="77777777" w:rsidR="005159A2" w:rsidRPr="00F00A10" w:rsidRDefault="005159A2" w:rsidP="005159A2">
      <w:pPr>
        <w:ind w:firstLine="708"/>
        <w:jc w:val="both"/>
      </w:pPr>
      <w:r w:rsidRPr="00F00A10">
        <w:rPr>
          <w:color w:val="000000"/>
          <w:szCs w:val="28"/>
        </w:rPr>
        <w:t xml:space="preserve">11) </w:t>
      </w:r>
      <w:r w:rsidRPr="00F00A10">
        <w:t>консультування суб’єктів звернення щодо отримання ними адміністративних послуг, що надаються в електронній формі, за допомогою  безоплатного використання місць для  самообслуговування.</w:t>
      </w:r>
    </w:p>
    <w:p w14:paraId="2591BDFD" w14:textId="77777777" w:rsidR="005159A2" w:rsidRPr="00F00A10" w:rsidRDefault="005159A2" w:rsidP="005159A2">
      <w:pPr>
        <w:ind w:firstLine="708"/>
        <w:jc w:val="both"/>
        <w:rPr>
          <w:szCs w:val="28"/>
        </w:rPr>
      </w:pPr>
      <w:r w:rsidRPr="00F00A10">
        <w:rPr>
          <w:color w:val="000000"/>
          <w:szCs w:val="28"/>
        </w:rPr>
        <w:lastRenderedPageBreak/>
        <w:t>4. Адміністратори Центру мають право:</w:t>
      </w:r>
    </w:p>
    <w:p w14:paraId="63324722" w14:textId="77777777" w:rsidR="005159A2" w:rsidRPr="00F00A10" w:rsidRDefault="005159A2" w:rsidP="005159A2">
      <w:pPr>
        <w:ind w:firstLine="708"/>
        <w:jc w:val="both"/>
        <w:rPr>
          <w:color w:val="000000"/>
        </w:rPr>
      </w:pPr>
      <w:r w:rsidRPr="00F00A10">
        <w:rPr>
          <w:color w:val="000000"/>
          <w:szCs w:val="28"/>
        </w:rPr>
        <w:t>1) безоплатно одержувати від суб’єкта надання адміністративних послуг, підприємств, установ та організацій, що належать до сфери їх управління, документи та інформацію, пов’язані з наданням таких послуг, у встановленому законом порядку;</w:t>
      </w:r>
    </w:p>
    <w:p w14:paraId="1ADFD459" w14:textId="77777777" w:rsidR="005159A2" w:rsidRPr="00F00A10" w:rsidRDefault="005159A2" w:rsidP="005159A2">
      <w:pPr>
        <w:ind w:firstLine="708"/>
        <w:jc w:val="both"/>
        <w:rPr>
          <w:szCs w:val="28"/>
        </w:rPr>
      </w:pPr>
      <w:r w:rsidRPr="00F00A10">
        <w:rPr>
          <w:color w:val="000000"/>
          <w:szCs w:val="28"/>
        </w:rPr>
        <w:t>2) погоджувати документи (рішення) в інших державних органах, органах місцевого самоврядування, отримувати їх висновки з метою надання адміністративної послуги без залучення суб'єкта звернення;</w:t>
      </w:r>
    </w:p>
    <w:p w14:paraId="17E20A84" w14:textId="77777777" w:rsidR="005159A2" w:rsidRPr="00F00A10" w:rsidRDefault="005159A2" w:rsidP="005159A2">
      <w:pPr>
        <w:ind w:firstLine="708"/>
        <w:jc w:val="both"/>
        <w:rPr>
          <w:szCs w:val="28"/>
        </w:rPr>
      </w:pPr>
      <w:r w:rsidRPr="00F00A10">
        <w:rPr>
          <w:color w:val="000000"/>
          <w:szCs w:val="28"/>
        </w:rPr>
        <w:t>3) інформувати керівника Центру та суб’єкта надання адміністративних послуг про порушення строку розгляду заяв про надання адміністративної послуги, вимагати вжиття заходів до усунення виявлених порушень;</w:t>
      </w:r>
    </w:p>
    <w:p w14:paraId="55BA158F" w14:textId="77777777" w:rsidR="005159A2" w:rsidRPr="00F00A10" w:rsidRDefault="005159A2" w:rsidP="005159A2">
      <w:pPr>
        <w:ind w:firstLine="708"/>
        <w:jc w:val="both"/>
        <w:rPr>
          <w:szCs w:val="28"/>
        </w:rPr>
      </w:pPr>
      <w:r w:rsidRPr="00F00A10">
        <w:rPr>
          <w:color w:val="000000"/>
          <w:szCs w:val="28"/>
        </w:rPr>
        <w:t>4) посвідчувати власним підписом та печаткою (штампом) копії (фотокопії) документів і виписок з них, витягів з реєстрів та баз даних, які необхідні для надання адміністративної послуги;</w:t>
      </w:r>
    </w:p>
    <w:p w14:paraId="5EDA0436" w14:textId="77777777" w:rsidR="005159A2" w:rsidRPr="00F00A10" w:rsidRDefault="005159A2" w:rsidP="005159A2">
      <w:pPr>
        <w:ind w:firstLine="708"/>
        <w:jc w:val="both"/>
        <w:rPr>
          <w:szCs w:val="28"/>
        </w:rPr>
      </w:pPr>
      <w:r w:rsidRPr="00F00A10">
        <w:rPr>
          <w:color w:val="000000"/>
          <w:szCs w:val="28"/>
        </w:rPr>
        <w:t>5) порушувати клопотання перед керівником Центру щодо вжиття заходів з метою забезпечення ефективної роботи Центру.</w:t>
      </w:r>
    </w:p>
    <w:p w14:paraId="6CE06FB8" w14:textId="77777777" w:rsidR="005159A2" w:rsidRPr="00F00A10" w:rsidRDefault="005159A2" w:rsidP="005159A2">
      <w:pPr>
        <w:ind w:firstLine="708"/>
        <w:jc w:val="both"/>
      </w:pPr>
      <w:r w:rsidRPr="00F00A10">
        <w:rPr>
          <w:color w:val="auto"/>
          <w:szCs w:val="28"/>
        </w:rPr>
        <w:t>5.</w:t>
      </w:r>
      <w:r w:rsidRPr="00F00A10">
        <w:rPr>
          <w:color w:val="FF0000"/>
          <w:szCs w:val="28"/>
        </w:rPr>
        <w:t xml:space="preserve"> </w:t>
      </w:r>
      <w:r w:rsidRPr="00F00A10">
        <w:t>Центр є постійно діючим робочим органом. За рішенням Мелітопольської міської ради Запорізької області для здійснення функції з керівництва та організації діяльності Центру утворено виконавчий орган -управління адміністративних послуг  виконавчого комітету Мелітопольської міської ради Запорізької області (далі - Управління).</w:t>
      </w:r>
    </w:p>
    <w:p w14:paraId="792AD974" w14:textId="77777777" w:rsidR="005159A2" w:rsidRPr="00F00A10" w:rsidRDefault="005159A2" w:rsidP="005159A2">
      <w:pPr>
        <w:ind w:firstLine="708"/>
        <w:jc w:val="both"/>
        <w:rPr>
          <w:szCs w:val="28"/>
        </w:rPr>
      </w:pPr>
      <w:r w:rsidRPr="00F00A10">
        <w:rPr>
          <w:color w:val="000000"/>
          <w:szCs w:val="28"/>
        </w:rPr>
        <w:t>Очолює  Центр  керівник управління, на якого покладається здійснення функцій з керівництва та відповідальність за організацію діяльності Центру.  Керівник призначається на посаду та звільняється з посади  відповідно до законодавства про службу в органах місцевого самоврядування.</w:t>
      </w:r>
    </w:p>
    <w:p w14:paraId="7BE541D4" w14:textId="77777777" w:rsidR="005159A2" w:rsidRPr="00F00A10" w:rsidRDefault="005159A2" w:rsidP="005159A2">
      <w:pPr>
        <w:ind w:firstLine="708"/>
        <w:jc w:val="both"/>
        <w:rPr>
          <w:szCs w:val="28"/>
        </w:rPr>
      </w:pPr>
      <w:r w:rsidRPr="00F00A10">
        <w:rPr>
          <w:color w:val="000000"/>
          <w:szCs w:val="28"/>
        </w:rPr>
        <w:t xml:space="preserve">Керівник Центру підзвітний та підконтрольний Мелітопольській міській раді Запорізької області, підпорядкований її виконавчому комітету, Мелітопольському міському голові, заступнику міського голови з питань діяльності виконавчих органів ради, який відповідає за роботу Центру згідно з розподілом обов’язків. </w:t>
      </w:r>
    </w:p>
    <w:p w14:paraId="251B6A9D" w14:textId="77777777" w:rsidR="005159A2" w:rsidRPr="00F00A10" w:rsidRDefault="005159A2" w:rsidP="005159A2">
      <w:pPr>
        <w:ind w:firstLine="708"/>
        <w:jc w:val="both"/>
        <w:rPr>
          <w:szCs w:val="28"/>
        </w:rPr>
      </w:pPr>
      <w:r w:rsidRPr="00F00A10">
        <w:rPr>
          <w:color w:val="000000"/>
          <w:szCs w:val="28"/>
        </w:rPr>
        <w:t>Керівник Центру організовує  його діяльність, забезпечує взаємодію між суб’єктами надання адміністративних послуг відповідно до вимог цього Положення.</w:t>
      </w:r>
    </w:p>
    <w:p w14:paraId="27D5C19C" w14:textId="77777777" w:rsidR="005159A2" w:rsidRPr="00F00A10" w:rsidRDefault="005159A2" w:rsidP="005159A2">
      <w:pPr>
        <w:ind w:firstLine="708"/>
        <w:jc w:val="both"/>
        <w:rPr>
          <w:color w:val="000000"/>
          <w:szCs w:val="28"/>
        </w:rPr>
      </w:pPr>
      <w:r w:rsidRPr="00F00A10">
        <w:rPr>
          <w:color w:val="000000"/>
          <w:szCs w:val="28"/>
        </w:rPr>
        <w:t>Керівник Центру відповідно до завдань, покладених на Центр:</w:t>
      </w:r>
    </w:p>
    <w:p w14:paraId="4E713678" w14:textId="77777777" w:rsidR="005159A2" w:rsidRPr="00F00A10" w:rsidRDefault="005159A2" w:rsidP="005159A2">
      <w:pPr>
        <w:jc w:val="both"/>
        <w:rPr>
          <w:szCs w:val="28"/>
        </w:rPr>
      </w:pPr>
      <w:bookmarkStart w:id="0" w:name="n48"/>
      <w:bookmarkStart w:id="1" w:name="n49"/>
      <w:bookmarkStart w:id="2" w:name="n50"/>
      <w:bookmarkStart w:id="3" w:name="n51"/>
      <w:bookmarkEnd w:id="0"/>
      <w:bookmarkEnd w:id="1"/>
      <w:bookmarkEnd w:id="2"/>
      <w:bookmarkEnd w:id="3"/>
    </w:p>
    <w:p w14:paraId="6843674B" w14:textId="77777777" w:rsidR="005159A2" w:rsidRPr="00F00A10" w:rsidRDefault="005159A2" w:rsidP="005159A2">
      <w:pPr>
        <w:ind w:firstLine="708"/>
        <w:jc w:val="both"/>
        <w:rPr>
          <w:szCs w:val="28"/>
        </w:rPr>
      </w:pPr>
      <w:r w:rsidRPr="00F00A10">
        <w:rPr>
          <w:color w:val="000000"/>
          <w:szCs w:val="28"/>
        </w:rPr>
        <w:t>1) здійснює керівництво роботою Центру, спрямовуючи її на максимально повне врахування інтересів замовників, несе персональну відповідальність за організацію діяльності Центру;</w:t>
      </w:r>
    </w:p>
    <w:p w14:paraId="7CDE8FF2" w14:textId="77777777" w:rsidR="005159A2" w:rsidRPr="00F00A10" w:rsidRDefault="005159A2" w:rsidP="005159A2">
      <w:pPr>
        <w:ind w:firstLine="708"/>
        <w:jc w:val="both"/>
        <w:rPr>
          <w:color w:val="000000"/>
          <w:szCs w:val="28"/>
        </w:rPr>
      </w:pPr>
      <w:r w:rsidRPr="00F00A10">
        <w:rPr>
          <w:color w:val="000000"/>
        </w:rPr>
        <w:t>2) організовує діяльність Центру, у тому числі щодо взаємодії  із суб’єктами надання адміністративних послуг, вживає заходів з підвищення</w:t>
      </w:r>
      <w:r w:rsidRPr="00F00A10">
        <w:rPr>
          <w:color w:val="000000"/>
          <w:szCs w:val="28"/>
        </w:rPr>
        <w:t xml:space="preserve"> ефективності роботи Центру;</w:t>
      </w:r>
    </w:p>
    <w:p w14:paraId="01451FBE" w14:textId="77777777" w:rsidR="005159A2" w:rsidRPr="00F00A10" w:rsidRDefault="005159A2" w:rsidP="005159A2">
      <w:pPr>
        <w:pStyle w:val="rvps2"/>
        <w:shd w:val="clear" w:color="auto" w:fill="FFFFFF"/>
        <w:spacing w:before="0" w:beforeAutospacing="0" w:after="150" w:afterAutospacing="0"/>
        <w:ind w:firstLine="708"/>
        <w:jc w:val="both"/>
        <w:rPr>
          <w:sz w:val="28"/>
          <w:szCs w:val="28"/>
        </w:rPr>
      </w:pPr>
      <w:r w:rsidRPr="00F00A10">
        <w:rPr>
          <w:sz w:val="28"/>
          <w:szCs w:val="28"/>
        </w:rPr>
        <w:t>3) координує діяльність адміністраторів, контролює якість та своєчасність виконання ними обов’язків;</w:t>
      </w:r>
    </w:p>
    <w:p w14:paraId="53DF73FE" w14:textId="77777777" w:rsidR="005159A2" w:rsidRPr="00F00A10" w:rsidRDefault="005159A2" w:rsidP="005159A2">
      <w:pPr>
        <w:ind w:firstLine="708"/>
        <w:jc w:val="both"/>
      </w:pPr>
      <w:r w:rsidRPr="00F00A10">
        <w:lastRenderedPageBreak/>
        <w:t>4) організовує інформаційне забезпечення роботи Центру, роботу із засобами масової інформації, визначає зміст та час проведення інформаційних заходів;</w:t>
      </w:r>
    </w:p>
    <w:p w14:paraId="3E71CB6A" w14:textId="77777777" w:rsidR="005159A2" w:rsidRPr="00F00A10" w:rsidRDefault="005159A2" w:rsidP="005159A2">
      <w:pPr>
        <w:ind w:firstLine="708"/>
        <w:jc w:val="both"/>
        <w:rPr>
          <w:color w:val="000000"/>
          <w:szCs w:val="28"/>
        </w:rPr>
      </w:pPr>
      <w:r w:rsidRPr="00F00A10">
        <w:rPr>
          <w:color w:val="000000"/>
          <w:szCs w:val="28"/>
        </w:rPr>
        <w:t>5) сприяє створенню належних умов праці у Центрі, вносить Мелітопольському міському голові пропозиції щодо матеріально-технічного забезпечення Центру;</w:t>
      </w:r>
    </w:p>
    <w:p w14:paraId="2E957547" w14:textId="77777777" w:rsidR="005159A2" w:rsidRPr="00F00A10" w:rsidRDefault="005159A2" w:rsidP="005159A2">
      <w:pPr>
        <w:ind w:firstLine="708"/>
        <w:jc w:val="both"/>
      </w:pPr>
      <w:r w:rsidRPr="00F00A10">
        <w:t>6) забезпечує визначення потреб у навчанні та навчання, у тому числі з використанням Національної веб-платформи центрів надання адміністративних послу (Платформи Центрів Дія), адміністраторів та інших осіб, на яких покладається виконання завдань адміністратора, зокрема, до початку (у тому числі тимчасово) посадових обов’язків адміністратора або після перерви у роботі понад три місяці, у разі змін у порядку надання послуг, запровадження надання нових послуг;</w:t>
      </w:r>
    </w:p>
    <w:p w14:paraId="36C1017B" w14:textId="77777777" w:rsidR="005159A2" w:rsidRPr="00F00A10" w:rsidRDefault="005159A2" w:rsidP="005159A2">
      <w:pPr>
        <w:ind w:firstLine="708"/>
        <w:jc w:val="both"/>
        <w:rPr>
          <w:color w:val="000000"/>
          <w:szCs w:val="28"/>
        </w:rPr>
      </w:pPr>
      <w:r w:rsidRPr="00F00A10">
        <w:rPr>
          <w:color w:val="000000"/>
          <w:szCs w:val="28"/>
        </w:rPr>
        <w:t>7)  розглядає скарги замовників на діяльність або бездіяльність адміністраторів,  зауваження та пропозиції  щодо діяльності Центру;</w:t>
      </w:r>
    </w:p>
    <w:p w14:paraId="2562999C" w14:textId="77777777" w:rsidR="005159A2" w:rsidRPr="00F00A10" w:rsidRDefault="005159A2" w:rsidP="005159A2">
      <w:pPr>
        <w:ind w:firstLine="708"/>
        <w:jc w:val="both"/>
        <w:rPr>
          <w:color w:val="auto"/>
          <w:szCs w:val="28"/>
        </w:rPr>
      </w:pPr>
      <w:r w:rsidRPr="00F00A10">
        <w:rPr>
          <w:color w:val="auto"/>
          <w:szCs w:val="28"/>
        </w:rPr>
        <w:t>8) здійснює контроль за якістю та своєчасністю надання адміністративних послуг;</w:t>
      </w:r>
    </w:p>
    <w:p w14:paraId="52ABCBEA" w14:textId="77777777" w:rsidR="005159A2" w:rsidRPr="00F00A10" w:rsidRDefault="005159A2" w:rsidP="005159A2">
      <w:pPr>
        <w:ind w:firstLine="708"/>
        <w:jc w:val="both"/>
        <w:rPr>
          <w:color w:val="000000"/>
          <w:szCs w:val="28"/>
        </w:rPr>
      </w:pPr>
      <w:r w:rsidRPr="00F00A10">
        <w:rPr>
          <w:color w:val="000000"/>
          <w:szCs w:val="28"/>
        </w:rPr>
        <w:t xml:space="preserve">9) може здійснювати функції адміністратора; </w:t>
      </w:r>
    </w:p>
    <w:p w14:paraId="23BAAC79" w14:textId="77777777" w:rsidR="005159A2" w:rsidRPr="00F00A10" w:rsidRDefault="005159A2" w:rsidP="005159A2">
      <w:pPr>
        <w:ind w:firstLine="708"/>
        <w:jc w:val="both"/>
        <w:rPr>
          <w:szCs w:val="28"/>
        </w:rPr>
      </w:pPr>
      <w:r w:rsidRPr="00F00A10">
        <w:rPr>
          <w:color w:val="000000"/>
          <w:szCs w:val="28"/>
        </w:rPr>
        <w:t>10) веде статистику документообігу про надання адміністративних послуг та аналізує інформацію щодо статистичних даних;</w:t>
      </w:r>
    </w:p>
    <w:p w14:paraId="4B7756FA" w14:textId="77777777" w:rsidR="005159A2" w:rsidRPr="00F00A10" w:rsidRDefault="005159A2" w:rsidP="005159A2">
      <w:pPr>
        <w:ind w:firstLine="708"/>
        <w:jc w:val="both"/>
        <w:rPr>
          <w:szCs w:val="28"/>
        </w:rPr>
      </w:pPr>
      <w:r w:rsidRPr="00F00A10">
        <w:rPr>
          <w:color w:val="000000"/>
          <w:szCs w:val="28"/>
        </w:rPr>
        <w:t>11) здійснює контроль за діловодством, збереженням документів і справ Центру;</w:t>
      </w:r>
    </w:p>
    <w:p w14:paraId="3C50976D" w14:textId="77777777" w:rsidR="005159A2" w:rsidRPr="00F00A10" w:rsidRDefault="005159A2" w:rsidP="005159A2">
      <w:pPr>
        <w:ind w:firstLine="708"/>
        <w:jc w:val="both"/>
        <w:rPr>
          <w:szCs w:val="28"/>
        </w:rPr>
      </w:pPr>
      <w:r w:rsidRPr="00F00A10">
        <w:rPr>
          <w:color w:val="000000"/>
          <w:szCs w:val="28"/>
        </w:rPr>
        <w:t>12) несе персональну відповідальність за організацію діяльності Центру;</w:t>
      </w:r>
    </w:p>
    <w:p w14:paraId="7ACE0BEF" w14:textId="77777777" w:rsidR="005159A2" w:rsidRPr="00F00A10" w:rsidRDefault="005159A2" w:rsidP="005159A2">
      <w:pPr>
        <w:ind w:firstLine="708"/>
        <w:jc w:val="both"/>
        <w:rPr>
          <w:color w:val="000000"/>
          <w:szCs w:val="28"/>
        </w:rPr>
      </w:pPr>
      <w:r w:rsidRPr="00F00A10">
        <w:rPr>
          <w:color w:val="000000"/>
          <w:szCs w:val="28"/>
        </w:rPr>
        <w:t>13) виконує інші повноваження згідно з актами законодавства, положенням про Центр та розпорядженнями Мелітопольського міського голови.</w:t>
      </w:r>
    </w:p>
    <w:p w14:paraId="4DACB9C6" w14:textId="77777777" w:rsidR="005159A2" w:rsidRPr="00F00A10" w:rsidRDefault="005159A2" w:rsidP="005159A2">
      <w:pPr>
        <w:ind w:firstLine="708"/>
        <w:jc w:val="both"/>
      </w:pPr>
      <w:r w:rsidRPr="00F00A10">
        <w:rPr>
          <w:color w:val="000000"/>
        </w:rPr>
        <w:t xml:space="preserve">6. </w:t>
      </w:r>
      <w:r w:rsidRPr="00F00A10">
        <w:t>Організаційне забезпечення діяльності територіальних підрозділів та віддалених (у тому числі пересувних) робочих місцях адміністраторів здійснюється управлінням, що здійснює матеріально-технічне та організаційне забезпечення діяльності Центру, який утворений як постійно діючий робочий орган.</w:t>
      </w:r>
    </w:p>
    <w:p w14:paraId="765FB4C5" w14:textId="77777777" w:rsidR="005159A2" w:rsidRPr="00F00A10" w:rsidRDefault="005159A2" w:rsidP="005159A2">
      <w:pPr>
        <w:ind w:firstLine="708"/>
        <w:jc w:val="both"/>
      </w:pPr>
      <w:r w:rsidRPr="00F00A10">
        <w:t>7. У створених територіальних підрозділах та віддалених (у тому числі пересувних) робочих місцях адміністраторів Центру забезпечується надання адміністративних послуг відповідно до переліку, який визначається Мелітопольською міською радою Запорізької області.</w:t>
      </w:r>
    </w:p>
    <w:p w14:paraId="50A6F395" w14:textId="77777777" w:rsidR="005159A2" w:rsidRPr="00F00A10" w:rsidRDefault="005159A2" w:rsidP="005159A2">
      <w:pPr>
        <w:ind w:firstLine="708"/>
        <w:jc w:val="both"/>
        <w:rPr>
          <w:color w:val="000000" w:themeColor="text1"/>
          <w:szCs w:val="28"/>
        </w:rPr>
      </w:pPr>
      <w:r w:rsidRPr="00F00A10">
        <w:rPr>
          <w:color w:val="000000" w:themeColor="text1"/>
          <w:szCs w:val="28"/>
        </w:rPr>
        <w:t>Час прийому суб'єктів звернень у Центрі становить не менш як шість днів на тиждень та сім годин на день без перерви на обід і є загальним (єдиним) для всіх адміністративних послуг, що надаються через Центр. Центр один день на тиждень здійснює прийом суб'єктів звернень до 20:00. За рішенням Мелітопольської міської ради Запорізької області час прийому суб'єктів звернень може бути збільшено.</w:t>
      </w:r>
    </w:p>
    <w:p w14:paraId="2FDB8B73" w14:textId="77777777" w:rsidR="005159A2" w:rsidRPr="00F00A10" w:rsidRDefault="005159A2" w:rsidP="005159A2">
      <w:pPr>
        <w:ind w:firstLine="708"/>
        <w:jc w:val="both"/>
        <w:rPr>
          <w:color w:val="000000" w:themeColor="text1"/>
          <w:szCs w:val="28"/>
        </w:rPr>
      </w:pPr>
      <w:r w:rsidRPr="00F00A10">
        <w:rPr>
          <w:color w:val="000000" w:themeColor="text1"/>
          <w:szCs w:val="28"/>
        </w:rPr>
        <w:t>На період військової агресії час прийому суб'єктів звернень у Центрі становить п’ять днів на тиждень та п’ять годин на день без перерви на обід і є загальним (єдиним) для всіх адміністративних послуг, що надаються через Центр.</w:t>
      </w:r>
    </w:p>
    <w:p w14:paraId="148178F9" w14:textId="77777777" w:rsidR="005159A2" w:rsidRPr="00F00A10" w:rsidRDefault="005159A2" w:rsidP="005159A2">
      <w:pPr>
        <w:ind w:firstLine="708"/>
        <w:jc w:val="both"/>
        <w:rPr>
          <w:color w:val="000000" w:themeColor="text1"/>
          <w:szCs w:val="28"/>
        </w:rPr>
      </w:pPr>
      <w:r w:rsidRPr="00F00A10">
        <w:rPr>
          <w:color w:val="000000" w:themeColor="text1"/>
          <w:szCs w:val="28"/>
        </w:rPr>
        <w:lastRenderedPageBreak/>
        <w:t>Створено віддалені робочі місця адміністратора Центру надання адміністративних послуг м. Мелітополя у м. Львові та м. Києві за наступними адресами:</w:t>
      </w:r>
    </w:p>
    <w:p w14:paraId="460A92CB"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Львівська область, місто Львів, вул. Наукова, будинок 96 Б;</w:t>
      </w:r>
    </w:p>
    <w:p w14:paraId="1EAE4147"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Київська область, місто Київ, вул. Мокра буд. 3 офіс 130.</w:t>
      </w:r>
    </w:p>
    <w:p w14:paraId="1E0AF7DE" w14:textId="77777777" w:rsidR="005159A2" w:rsidRPr="00F00A10" w:rsidRDefault="005159A2" w:rsidP="005159A2">
      <w:pPr>
        <w:ind w:firstLine="708"/>
        <w:jc w:val="both"/>
        <w:rPr>
          <w:color w:val="000000" w:themeColor="text1"/>
          <w:szCs w:val="28"/>
        </w:rPr>
      </w:pPr>
      <w:r w:rsidRPr="00F00A10">
        <w:rPr>
          <w:color w:val="000000" w:themeColor="text1"/>
          <w:szCs w:val="28"/>
        </w:rPr>
        <w:t>Графік роботи віддаленого робочого місця адміністраторів Центру надання адміністративних послуг м. Мелітополя у м. Львові:</w:t>
      </w:r>
    </w:p>
    <w:p w14:paraId="25D3C688"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Понеділок, вівторок, середа, четвер: з 10:00 до 17:00;</w:t>
      </w:r>
    </w:p>
    <w:p w14:paraId="487422CD"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П’ятниця: з 8:00 до 15:45</w:t>
      </w:r>
    </w:p>
    <w:p w14:paraId="2A67F2AF"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Вихідні дні: субота, неділя.</w:t>
      </w:r>
    </w:p>
    <w:p w14:paraId="70D5DFBD" w14:textId="77777777" w:rsidR="005159A2" w:rsidRPr="00F00A10" w:rsidRDefault="005159A2" w:rsidP="005159A2">
      <w:pPr>
        <w:ind w:firstLine="708"/>
        <w:jc w:val="both"/>
        <w:rPr>
          <w:color w:val="000000" w:themeColor="text1"/>
          <w:szCs w:val="28"/>
        </w:rPr>
      </w:pPr>
      <w:r w:rsidRPr="00F00A10">
        <w:rPr>
          <w:color w:val="000000" w:themeColor="text1"/>
          <w:szCs w:val="28"/>
        </w:rPr>
        <w:t>Графік роботи віддаленого робочого місця адміністраторів Центру надання адміністративних послуг м. Мелітополя у м. Києві:</w:t>
      </w:r>
    </w:p>
    <w:p w14:paraId="57F55064"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Вівторок, середа, четвер, п’ятниця: з 10:00 до 17:00;</w:t>
      </w:r>
    </w:p>
    <w:p w14:paraId="7919FA8B"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Субота: з 8:00 до 15:45</w:t>
      </w:r>
    </w:p>
    <w:p w14:paraId="74ADAE1D"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Вихідні дні: понеділок, неділя.</w:t>
      </w:r>
    </w:p>
    <w:p w14:paraId="45FD860C" w14:textId="77777777" w:rsidR="005159A2" w:rsidRPr="00F00A10" w:rsidRDefault="005159A2" w:rsidP="005159A2">
      <w:pPr>
        <w:ind w:firstLine="708"/>
        <w:jc w:val="both"/>
        <w:rPr>
          <w:color w:val="000000" w:themeColor="text1"/>
          <w:szCs w:val="28"/>
        </w:rPr>
      </w:pPr>
      <w:r w:rsidRPr="00F00A10">
        <w:rPr>
          <w:color w:val="000000" w:themeColor="text1"/>
          <w:szCs w:val="28"/>
        </w:rPr>
        <w:t>Графік роботи</w:t>
      </w:r>
      <w:r w:rsidRPr="00F00A10">
        <w:rPr>
          <w:color w:val="000000" w:themeColor="text1"/>
        </w:rPr>
        <w:t xml:space="preserve"> </w:t>
      </w:r>
      <w:r w:rsidRPr="00F00A10">
        <w:rPr>
          <w:color w:val="000000" w:themeColor="text1"/>
          <w:szCs w:val="28"/>
        </w:rPr>
        <w:t>відділеного робочого місця Центру надання адміністративних послуг м. Мелітополя у м. Запоріжжя:</w:t>
      </w:r>
    </w:p>
    <w:p w14:paraId="2A0C4969"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 xml:space="preserve">Понеділок, вівторок, середа, четвер: з 08:00 до 17:00 </w:t>
      </w:r>
    </w:p>
    <w:p w14:paraId="34690CD3"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П’ятниця: з 8:00 до 15:45</w:t>
      </w:r>
    </w:p>
    <w:p w14:paraId="3D1DBFA9" w14:textId="77777777" w:rsidR="005159A2" w:rsidRPr="00F00A10" w:rsidRDefault="005159A2" w:rsidP="005159A2">
      <w:pPr>
        <w:ind w:firstLine="708"/>
        <w:jc w:val="both"/>
        <w:rPr>
          <w:color w:val="000000" w:themeColor="text1"/>
          <w:szCs w:val="28"/>
        </w:rPr>
      </w:pPr>
      <w:r w:rsidRPr="00F00A10">
        <w:rPr>
          <w:color w:val="000000" w:themeColor="text1"/>
          <w:szCs w:val="28"/>
        </w:rPr>
        <w:t>-</w:t>
      </w:r>
      <w:r w:rsidRPr="00F00A10">
        <w:rPr>
          <w:color w:val="000000" w:themeColor="text1"/>
          <w:szCs w:val="28"/>
        </w:rPr>
        <w:tab/>
        <w:t>Вихідні дні: субота, неділя.</w:t>
      </w:r>
    </w:p>
    <w:p w14:paraId="394E9B66" w14:textId="77777777" w:rsidR="005159A2" w:rsidRPr="00F00A10" w:rsidRDefault="005159A2" w:rsidP="005159A2">
      <w:pPr>
        <w:ind w:firstLine="708"/>
        <w:jc w:val="both"/>
        <w:rPr>
          <w:color w:val="000000"/>
          <w:szCs w:val="28"/>
        </w:rPr>
      </w:pPr>
      <w:r w:rsidRPr="00F00A10">
        <w:t>У територіальних підрозділах віддалених (у тому числі пересувних) робочих місцях адміністраторів Центру</w:t>
      </w:r>
      <w:r w:rsidRPr="00F00A10">
        <w:rPr>
          <w:color w:val="000000"/>
          <w:szCs w:val="28"/>
        </w:rPr>
        <w:t xml:space="preserve"> час прийому суб’єктів звернення визначається за рішенням Мелітопольської міської ради Запорізької області.</w:t>
      </w:r>
    </w:p>
    <w:p w14:paraId="17AC6C34" w14:textId="77777777" w:rsidR="005159A2" w:rsidRPr="00F00A10" w:rsidRDefault="005159A2" w:rsidP="005159A2">
      <w:pPr>
        <w:ind w:firstLine="708"/>
        <w:jc w:val="both"/>
        <w:rPr>
          <w:color w:val="000000"/>
          <w:szCs w:val="28"/>
        </w:rPr>
      </w:pPr>
      <w:r w:rsidRPr="00F00A10">
        <w:rPr>
          <w:color w:val="000000"/>
          <w:szCs w:val="28"/>
        </w:rPr>
        <w:t> </w:t>
      </w:r>
    </w:p>
    <w:p w14:paraId="4CBFB9B1" w14:textId="77777777" w:rsidR="005159A2" w:rsidRPr="00F00A10" w:rsidRDefault="005159A2" w:rsidP="005159A2">
      <w:pPr>
        <w:ind w:firstLine="708"/>
        <w:jc w:val="center"/>
        <w:rPr>
          <w:szCs w:val="28"/>
        </w:rPr>
      </w:pPr>
      <w:r w:rsidRPr="00F00A10">
        <w:rPr>
          <w:color w:val="000000"/>
          <w:szCs w:val="28"/>
        </w:rPr>
        <w:t>VI. ІНФОРМУВАННЯ ГРОМАДСЬКОСТІ ПРО ФУНКЦІОНУВАННЯ</w:t>
      </w:r>
    </w:p>
    <w:p w14:paraId="72439AFB" w14:textId="77777777" w:rsidR="005159A2" w:rsidRPr="00F00A10" w:rsidRDefault="005159A2" w:rsidP="005159A2">
      <w:pPr>
        <w:jc w:val="center"/>
        <w:rPr>
          <w:szCs w:val="28"/>
        </w:rPr>
      </w:pPr>
      <w:r w:rsidRPr="00F00A10">
        <w:rPr>
          <w:color w:val="000000"/>
          <w:szCs w:val="28"/>
        </w:rPr>
        <w:t>ЦЕНТРУ ТА ВИВЧЕННЯ ГРОМАДСЬКОЇ ДУМКИ ЩОДО ЙОГО ДІЯЛЬНОСТІ</w:t>
      </w:r>
    </w:p>
    <w:p w14:paraId="269D8DAA" w14:textId="77777777" w:rsidR="005159A2" w:rsidRPr="00F00A10" w:rsidRDefault="005159A2" w:rsidP="005159A2">
      <w:pPr>
        <w:ind w:firstLine="708"/>
        <w:jc w:val="both"/>
        <w:rPr>
          <w:color w:val="000000"/>
          <w:szCs w:val="28"/>
        </w:rPr>
      </w:pPr>
    </w:p>
    <w:p w14:paraId="05507D9D" w14:textId="77777777" w:rsidR="005159A2" w:rsidRPr="00F00A10" w:rsidRDefault="005159A2" w:rsidP="005159A2">
      <w:pPr>
        <w:ind w:firstLine="708"/>
        <w:jc w:val="both"/>
        <w:rPr>
          <w:szCs w:val="28"/>
        </w:rPr>
      </w:pPr>
      <w:r w:rsidRPr="00F00A10">
        <w:rPr>
          <w:color w:val="000000"/>
          <w:szCs w:val="28"/>
        </w:rPr>
        <w:t>1. Для поліпшення поінформованості відбувається періодичне інформування громадськості про функціонування Центру.</w:t>
      </w:r>
    </w:p>
    <w:p w14:paraId="7BEFB51E" w14:textId="77777777" w:rsidR="005159A2" w:rsidRPr="00F00A10" w:rsidRDefault="005159A2" w:rsidP="005159A2">
      <w:pPr>
        <w:ind w:firstLine="708"/>
        <w:jc w:val="both"/>
        <w:rPr>
          <w:szCs w:val="28"/>
        </w:rPr>
      </w:pPr>
      <w:r w:rsidRPr="00F00A10">
        <w:rPr>
          <w:color w:val="000000"/>
          <w:szCs w:val="28"/>
        </w:rPr>
        <w:t>2. Інформування громадськості здійснюється з приводу прийнятих щодо Центру рішень Мелітопольської міської ради Запорізької області та її виконавчого комітету, розпоряджень міського голови, анонсування та інформування за результатами проведення заходів, підсумків діяльності Центру за звітні періоди роботи тощо.</w:t>
      </w:r>
    </w:p>
    <w:p w14:paraId="36042BDF" w14:textId="77777777" w:rsidR="005159A2" w:rsidRPr="00F00A10" w:rsidRDefault="005159A2" w:rsidP="005159A2">
      <w:pPr>
        <w:ind w:firstLine="708"/>
        <w:jc w:val="both"/>
        <w:rPr>
          <w:color w:val="000000"/>
          <w:szCs w:val="28"/>
        </w:rPr>
      </w:pPr>
      <w:r w:rsidRPr="00F00A10">
        <w:rPr>
          <w:color w:val="000000"/>
          <w:szCs w:val="28"/>
        </w:rPr>
        <w:t>3. Інформування громадськості про функціонування Центру проводиться шляхом підготовки та публікації матеріалів у засобах масової інформації, на вебсайті Мелітопольської міської ради Запорізької області та вебсайті Центру.</w:t>
      </w:r>
    </w:p>
    <w:p w14:paraId="5913DA1C" w14:textId="77777777" w:rsidR="005159A2" w:rsidRPr="00F00A10" w:rsidRDefault="005159A2" w:rsidP="005159A2">
      <w:pPr>
        <w:ind w:firstLine="708"/>
        <w:jc w:val="both"/>
        <w:rPr>
          <w:szCs w:val="28"/>
        </w:rPr>
      </w:pPr>
    </w:p>
    <w:p w14:paraId="69A344AD" w14:textId="39B38D0A" w:rsidR="005159A2" w:rsidRDefault="005159A2" w:rsidP="005159A2">
      <w:pPr>
        <w:ind w:firstLine="708"/>
        <w:jc w:val="center"/>
        <w:rPr>
          <w:color w:val="000000"/>
          <w:szCs w:val="28"/>
        </w:rPr>
      </w:pPr>
      <w:r w:rsidRPr="00F00A10">
        <w:rPr>
          <w:color w:val="000000"/>
          <w:szCs w:val="28"/>
        </w:rPr>
        <w:t>VII. ФІНАНСУВАННЯ ДІЯЛЬНОСТІ ЦЕНТРУ</w:t>
      </w:r>
    </w:p>
    <w:p w14:paraId="38368D01" w14:textId="77777777" w:rsidR="005159A2" w:rsidRPr="00F00A10" w:rsidRDefault="005159A2" w:rsidP="005159A2">
      <w:pPr>
        <w:ind w:firstLine="708"/>
        <w:jc w:val="center"/>
        <w:rPr>
          <w:szCs w:val="28"/>
        </w:rPr>
      </w:pPr>
    </w:p>
    <w:p w14:paraId="378E9F41" w14:textId="77777777" w:rsidR="005159A2" w:rsidRPr="00F00A10" w:rsidRDefault="005159A2" w:rsidP="005159A2">
      <w:pPr>
        <w:ind w:firstLine="708"/>
        <w:jc w:val="both"/>
        <w:rPr>
          <w:color w:val="000000"/>
          <w:szCs w:val="28"/>
        </w:rPr>
      </w:pPr>
      <w:r w:rsidRPr="00F00A10">
        <w:rPr>
          <w:color w:val="000000"/>
          <w:szCs w:val="28"/>
        </w:rPr>
        <w:t xml:space="preserve">Фінансування та матеріально-технічне забезпечення діяльності Центру здійснюється за рахунок </w:t>
      </w:r>
      <w:r w:rsidRPr="00F00A10">
        <w:t>державного</w:t>
      </w:r>
      <w:r w:rsidRPr="00F00A10">
        <w:rPr>
          <w:color w:val="0070C0"/>
          <w:szCs w:val="28"/>
        </w:rPr>
        <w:t xml:space="preserve"> </w:t>
      </w:r>
      <w:r w:rsidRPr="00F00A10">
        <w:rPr>
          <w:color w:val="000000"/>
          <w:szCs w:val="28"/>
        </w:rPr>
        <w:t>та міського бюджету, а також інших джерел, не заборонених чинним законодавством України.</w:t>
      </w:r>
    </w:p>
    <w:p w14:paraId="7580447F" w14:textId="77777777" w:rsidR="005159A2" w:rsidRPr="00F00A10" w:rsidRDefault="005159A2" w:rsidP="005159A2">
      <w:pPr>
        <w:ind w:firstLine="708"/>
        <w:jc w:val="both"/>
      </w:pPr>
      <w:r w:rsidRPr="00F00A10">
        <w:rPr>
          <w:color w:val="000000"/>
        </w:rPr>
        <w:lastRenderedPageBreak/>
        <w:t xml:space="preserve">Центр звільняється від сплати за підключення (у тому числі обслуговування та використання) до реєстрів, інших інформаційних баз, що використовуються для надання адміністративних послуг, </w:t>
      </w:r>
      <w:r w:rsidRPr="00F00A10">
        <w:t>а також від плати за обов’язкове навчання роботі з такими реєстрами.</w:t>
      </w:r>
    </w:p>
    <w:p w14:paraId="54D0ABB4" w14:textId="77777777" w:rsidR="005159A2" w:rsidRPr="00F00A10" w:rsidRDefault="005159A2" w:rsidP="005159A2"/>
    <w:p w14:paraId="64580410" w14:textId="77777777" w:rsidR="005159A2" w:rsidRPr="00F00A10" w:rsidRDefault="005159A2" w:rsidP="005159A2">
      <w:pPr>
        <w:ind w:firstLine="708"/>
        <w:jc w:val="both"/>
        <w:rPr>
          <w:color w:val="000000"/>
          <w:szCs w:val="28"/>
        </w:rPr>
      </w:pPr>
    </w:p>
    <w:p w14:paraId="1FA0B454" w14:textId="77777777" w:rsidR="005159A2" w:rsidRPr="00F00A10" w:rsidRDefault="005159A2" w:rsidP="005159A2">
      <w:pPr>
        <w:rPr>
          <w:color w:val="000000"/>
        </w:rPr>
      </w:pPr>
      <w:r w:rsidRPr="00F00A10">
        <w:rPr>
          <w:color w:val="000000"/>
        </w:rPr>
        <w:t>Начальник управління</w:t>
      </w:r>
    </w:p>
    <w:p w14:paraId="7332BE2C" w14:textId="77777777" w:rsidR="005159A2" w:rsidRPr="00F00A10" w:rsidRDefault="005159A2" w:rsidP="005159A2">
      <w:r w:rsidRPr="00F00A10">
        <w:rPr>
          <w:color w:val="000000"/>
        </w:rPr>
        <w:t>адміністративних послуг</w:t>
      </w:r>
      <w:r w:rsidRPr="00F00A10">
        <w:rPr>
          <w:color w:val="000000"/>
        </w:rPr>
        <w:tab/>
      </w:r>
      <w:r w:rsidRPr="00F00A10">
        <w:rPr>
          <w:color w:val="000000"/>
        </w:rPr>
        <w:tab/>
      </w:r>
      <w:r w:rsidRPr="00F00A10">
        <w:rPr>
          <w:color w:val="000000"/>
        </w:rPr>
        <w:tab/>
      </w:r>
      <w:r w:rsidRPr="00F00A10">
        <w:rPr>
          <w:color w:val="000000"/>
        </w:rPr>
        <w:tab/>
        <w:t xml:space="preserve">     Віолетта ПОЛОВІНЧЕНКО</w:t>
      </w:r>
    </w:p>
    <w:p w14:paraId="7CB69F02" w14:textId="77777777" w:rsidR="005159A2" w:rsidRPr="00F00A10" w:rsidRDefault="005159A2" w:rsidP="005159A2"/>
    <w:p w14:paraId="04FF07D7" w14:textId="77777777" w:rsidR="005159A2" w:rsidRPr="00F00A10" w:rsidRDefault="005159A2" w:rsidP="005159A2"/>
    <w:p w14:paraId="46DC7D2D" w14:textId="77777777" w:rsidR="005159A2" w:rsidRPr="00F00A10" w:rsidRDefault="005159A2" w:rsidP="005159A2">
      <w:pPr>
        <w:widowControl w:val="0"/>
        <w:autoSpaceDE w:val="0"/>
        <w:autoSpaceDN w:val="0"/>
        <w:jc w:val="both"/>
        <w:rPr>
          <w:rFonts w:eastAsia="Times New Roman"/>
          <w:szCs w:val="28"/>
          <w:lang w:eastAsia="ru-RU"/>
        </w:rPr>
      </w:pPr>
      <w:r w:rsidRPr="00F00A10">
        <w:rPr>
          <w:rFonts w:eastAsia="Times New Roman"/>
          <w:szCs w:val="28"/>
          <w:lang w:eastAsia="ru-RU"/>
        </w:rPr>
        <w:t>Секретар Мелітопольської міської ради</w:t>
      </w:r>
      <w:r w:rsidRPr="00F00A10">
        <w:rPr>
          <w:rFonts w:eastAsia="Times New Roman"/>
          <w:szCs w:val="28"/>
          <w:lang w:eastAsia="ru-RU"/>
        </w:rPr>
        <w:tab/>
      </w:r>
      <w:r w:rsidRPr="00F00A10">
        <w:rPr>
          <w:rFonts w:eastAsia="Times New Roman"/>
          <w:szCs w:val="28"/>
          <w:lang w:eastAsia="ru-RU"/>
        </w:rPr>
        <w:tab/>
      </w:r>
      <w:r w:rsidRPr="00F00A10">
        <w:rPr>
          <w:rFonts w:eastAsia="Times New Roman"/>
          <w:szCs w:val="28"/>
          <w:lang w:eastAsia="ru-RU"/>
        </w:rPr>
        <w:tab/>
      </w:r>
      <w:r w:rsidRPr="00F00A10">
        <w:rPr>
          <w:rFonts w:eastAsia="Times New Roman"/>
          <w:szCs w:val="28"/>
          <w:lang w:eastAsia="ru-RU"/>
        </w:rPr>
        <w:tab/>
        <w:t>Ірина РУДАКОВА</w:t>
      </w:r>
    </w:p>
    <w:p w14:paraId="13BAF86C" w14:textId="77777777" w:rsidR="005159A2" w:rsidRPr="00F00A10" w:rsidRDefault="005159A2" w:rsidP="005159A2"/>
    <w:p w14:paraId="51B75375" w14:textId="77777777" w:rsidR="002A7425" w:rsidRDefault="002A7425"/>
    <w:sectPr w:rsidR="002A7425" w:rsidSect="009936B7">
      <w:pgSz w:w="11906" w:h="16838"/>
      <w:pgMar w:top="1134" w:right="850" w:bottom="1134" w:left="1701" w:header="708" w:footer="708" w:gutter="0"/>
      <w:pgNumType w:start="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726"/>
    <w:multiLevelType w:val="hybridMultilevel"/>
    <w:tmpl w:val="80F83B04"/>
    <w:lvl w:ilvl="0" w:tplc="7D361F7E">
      <w:start w:val="3"/>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45BF7666"/>
    <w:multiLevelType w:val="multilevel"/>
    <w:tmpl w:val="DF88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466BB1"/>
    <w:multiLevelType w:val="hybridMultilevel"/>
    <w:tmpl w:val="C9EE62D2"/>
    <w:lvl w:ilvl="0" w:tplc="6B645B24">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2776415">
    <w:abstractNumId w:val="0"/>
  </w:num>
  <w:num w:numId="2" w16cid:durableId="1484154124">
    <w:abstractNumId w:val="1"/>
  </w:num>
  <w:num w:numId="3" w16cid:durableId="2121216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5A6"/>
    <w:rsid w:val="000528D4"/>
    <w:rsid w:val="00057D0B"/>
    <w:rsid w:val="000965A6"/>
    <w:rsid w:val="00241FEF"/>
    <w:rsid w:val="002A7425"/>
    <w:rsid w:val="00404BE0"/>
    <w:rsid w:val="00406146"/>
    <w:rsid w:val="005159A2"/>
    <w:rsid w:val="00AB7B7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B995"/>
  <w15:chartTrackingRefBased/>
  <w15:docId w15:val="{1339014F-A7BB-41A1-B378-825CC88A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9A2"/>
    <w:pPr>
      <w:suppressAutoHyphens/>
      <w:spacing w:after="0" w:line="240" w:lineRule="auto"/>
    </w:pPr>
    <w:rPr>
      <w:rFonts w:ascii="Times New Roman" w:eastAsia="Calibri" w:hAnsi="Times New Roman" w:cs="Times New Roman"/>
      <w:color w:val="00000A"/>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59A2"/>
    <w:pPr>
      <w:ind w:left="720"/>
      <w:contextualSpacing/>
    </w:pPr>
  </w:style>
  <w:style w:type="paragraph" w:customStyle="1" w:styleId="rvps2">
    <w:name w:val="rvps2"/>
    <w:basedOn w:val="a"/>
    <w:rsid w:val="005159A2"/>
    <w:pPr>
      <w:suppressAutoHyphens w:val="0"/>
      <w:spacing w:before="100" w:beforeAutospacing="1" w:after="100" w:afterAutospacing="1"/>
    </w:pPr>
    <w:rPr>
      <w:rFonts w:eastAsia="Times New Roman"/>
      <w:color w:val="auto"/>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5442">
      <w:bodyDiv w:val="1"/>
      <w:marLeft w:val="0"/>
      <w:marRight w:val="0"/>
      <w:marTop w:val="0"/>
      <w:marBottom w:val="0"/>
      <w:divBdr>
        <w:top w:val="none" w:sz="0" w:space="0" w:color="auto"/>
        <w:left w:val="none" w:sz="0" w:space="0" w:color="auto"/>
        <w:bottom w:val="none" w:sz="0" w:space="0" w:color="auto"/>
        <w:right w:val="none" w:sz="0" w:space="0" w:color="auto"/>
      </w:divBdr>
    </w:div>
    <w:div w:id="13348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15048</Words>
  <Characters>8578</Characters>
  <Application>Microsoft Office Word</Application>
  <DocSecurity>0</DocSecurity>
  <Lines>71</Lines>
  <Paragraphs>47</Paragraphs>
  <ScaleCrop>false</ScaleCrop>
  <Company/>
  <LinksUpToDate>false</LinksUpToDate>
  <CharactersWithSpaces>23579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MMR ZO</cp:lastModifiedBy>
  <cp:revision>3</cp:revision>
  <cp:lastPrinted>2026-08-25T06:53:00Z</cp:lastPrinted>
  <dcterms:created xsi:type="dcterms:W3CDTF">2026-08-25T10:20:00Z</dcterms:created>
  <dcterms:modified xsi:type="dcterms:W3CDTF">2026-08-26T10:15:00Z</dcterms:modified>
</cp:coreProperties>
</file>